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71" w:rsidRDefault="00AE1F71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6F" w:rsidRDefault="000E716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6F" w:rsidRDefault="000E716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6F" w:rsidRDefault="000E716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6F" w:rsidRDefault="000E716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6F" w:rsidRDefault="000E716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6F" w:rsidRDefault="000E716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6F" w:rsidRDefault="000E716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6F" w:rsidRDefault="000E716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6F" w:rsidRDefault="000E716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092" w:rsidRPr="00133092" w:rsidRDefault="00133092" w:rsidP="000E7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0E716F" w:rsidTr="00B557C3">
        <w:tc>
          <w:tcPr>
            <w:tcW w:w="7621" w:type="dxa"/>
          </w:tcPr>
          <w:p w:rsidR="000E716F" w:rsidRPr="00B557C3" w:rsidRDefault="00B557C3" w:rsidP="000E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C3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Администрацией муниципального образования «Сафоновский район» Смоленской области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</w:p>
        </w:tc>
        <w:tc>
          <w:tcPr>
            <w:tcW w:w="2835" w:type="dxa"/>
          </w:tcPr>
          <w:p w:rsidR="000E716F" w:rsidRDefault="000E716F" w:rsidP="000E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3FF" w:rsidRDefault="004443F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7C3" w:rsidRDefault="00B557C3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27.12.2019 № 472-ФЗ «О внесении изменений в Градостроительный кодекс Российской Федерации и отдельные законодательные акты Российской Федерации»,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от 06.06.2012 № 700 (в редакции постановления Администрации муниципального образования «Сафоновский район» Смоленской области от 12.11.2012 № 1515), </w:t>
      </w:r>
      <w:hyperlink r:id="rId8" w:history="1">
        <w:r w:rsidRPr="00B557C3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«Сафоновский</w:t>
      </w:r>
      <w:proofErr w:type="gramEnd"/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области, Администрация муниципального образования «Сафоновский район» Смоленской области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7C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B557C3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 предоставления Администрацией муниципального образования «Сафоновский район» Смоленской области муниципальной услуги «Внесение изменений в разрешение на строительство, в том числе в связи  с необходимостью продления срока действия разрешения на строительство».</w:t>
      </w:r>
    </w:p>
    <w:p w:rsid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утратившими силу </w:t>
      </w:r>
      <w:hyperlink r:id="rId10" w:history="1">
        <w:r w:rsidRPr="00B557C3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«Сафоновский район» Смоленской области                от 02.05.2017 № 516 «Об утверждении Административного регламента предоставления Администрацией муниципального образования «Сафоновский район» Смоленской области муниципальной услуги «Внесение изменений в разреше</w:t>
      </w:r>
      <w:r w:rsidR="00BC3CC9">
        <w:rPr>
          <w:rFonts w:ascii="Times New Roman" w:eastAsia="Calibri" w:hAnsi="Times New Roman" w:cs="Times New Roman"/>
          <w:sz w:val="28"/>
          <w:szCs w:val="28"/>
        </w:rPr>
        <w:t xml:space="preserve">ние на строительство, выданное </w:t>
      </w:r>
      <w:r w:rsidRPr="00B557C3">
        <w:rPr>
          <w:rFonts w:ascii="Times New Roman" w:eastAsia="Calibri" w:hAnsi="Times New Roman" w:cs="Times New Roman"/>
          <w:sz w:val="28"/>
          <w:szCs w:val="28"/>
        </w:rPr>
        <w:t>Администрацией муниципального образования Сафоновский район» Смоленской области».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7C3">
        <w:rPr>
          <w:rFonts w:ascii="Times New Roman" w:eastAsia="Calibri" w:hAnsi="Times New Roman" w:cs="Times New Roman"/>
          <w:sz w:val="28"/>
          <w:szCs w:val="28"/>
        </w:rPr>
        <w:lastRenderedPageBreak/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B557C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="00BC3CC9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E01CEF" w:rsidRDefault="00E01CE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7C3" w:rsidRDefault="00B557C3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7C3" w:rsidRPr="00E01CEF" w:rsidRDefault="00B557C3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8A" w:rsidRPr="00B53E8A" w:rsidRDefault="00B53E8A" w:rsidP="00B53E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E8A">
        <w:rPr>
          <w:rFonts w:ascii="Times New Roman" w:eastAsia="Calibri" w:hAnsi="Times New Roman" w:cs="Times New Roman"/>
          <w:sz w:val="28"/>
          <w:szCs w:val="28"/>
        </w:rPr>
        <w:t xml:space="preserve">И. п. Главы муниципального образования </w:t>
      </w:r>
    </w:p>
    <w:p w:rsidR="00B53E8A" w:rsidRPr="00B53E8A" w:rsidRDefault="00B53E8A" w:rsidP="00B53E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3E8A">
        <w:rPr>
          <w:rFonts w:ascii="Times New Roman" w:eastAsia="Calibri" w:hAnsi="Times New Roman" w:cs="Times New Roman"/>
          <w:sz w:val="28"/>
          <w:szCs w:val="28"/>
        </w:rPr>
        <w:t>«Сафоновский район» Смоленской области</w:t>
      </w:r>
      <w:r w:rsidRPr="00B53E8A">
        <w:rPr>
          <w:rFonts w:ascii="Times New Roman" w:eastAsia="Calibri" w:hAnsi="Times New Roman" w:cs="Times New Roman"/>
          <w:sz w:val="28"/>
          <w:szCs w:val="28"/>
        </w:rPr>
        <w:tab/>
      </w:r>
      <w:r w:rsidRPr="00B53E8A">
        <w:rPr>
          <w:rFonts w:ascii="Times New Roman" w:eastAsia="Calibri" w:hAnsi="Times New Roman" w:cs="Times New Roman"/>
          <w:sz w:val="28"/>
          <w:szCs w:val="28"/>
        </w:rPr>
        <w:tab/>
      </w:r>
      <w:r w:rsidRPr="00B53E8A">
        <w:rPr>
          <w:rFonts w:ascii="Times New Roman" w:eastAsia="Calibri" w:hAnsi="Times New Roman" w:cs="Times New Roman"/>
          <w:sz w:val="28"/>
          <w:szCs w:val="28"/>
        </w:rPr>
        <w:tab/>
      </w:r>
      <w:r w:rsidRPr="00B53E8A">
        <w:rPr>
          <w:rFonts w:ascii="Times New Roman" w:eastAsia="Calibri" w:hAnsi="Times New Roman" w:cs="Times New Roman"/>
          <w:sz w:val="28"/>
          <w:szCs w:val="28"/>
        </w:rPr>
        <w:tab/>
      </w:r>
      <w:r w:rsidRPr="00B53E8A">
        <w:rPr>
          <w:rFonts w:ascii="Times New Roman" w:eastAsia="Calibri" w:hAnsi="Times New Roman" w:cs="Times New Roman"/>
          <w:b/>
          <w:sz w:val="28"/>
          <w:szCs w:val="28"/>
        </w:rPr>
        <w:t>Н.Н.Голоскок</w:t>
      </w:r>
    </w:p>
    <w:p w:rsidR="00C97AFB" w:rsidRDefault="00C97AFB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1CEF" w:rsidRDefault="00E01CEF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417" w:rsidRDefault="00225417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417" w:rsidRDefault="00225417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Pr="00C97AFB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8"/>
        <w:gridCol w:w="4331"/>
      </w:tblGrid>
      <w:tr w:rsidR="00C97AFB" w:rsidRPr="00C97AFB" w:rsidTr="008D15DA">
        <w:tc>
          <w:tcPr>
            <w:tcW w:w="6062" w:type="dxa"/>
          </w:tcPr>
          <w:p w:rsidR="00C97AFB" w:rsidRPr="00C97AFB" w:rsidRDefault="00C97AFB" w:rsidP="00C97A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97AFB" w:rsidRPr="00C97AFB" w:rsidRDefault="00B557C3" w:rsidP="00C97A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C97AFB" w:rsidRDefault="00B557C3" w:rsidP="00C97A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557C3" w:rsidRDefault="00B557C3" w:rsidP="00C97A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«Сафоновский район» Смоленской области</w:t>
            </w:r>
          </w:p>
          <w:p w:rsidR="00B557C3" w:rsidRPr="00C97AFB" w:rsidRDefault="00B557C3" w:rsidP="00C97A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_________________№______</w:t>
            </w:r>
          </w:p>
        </w:tc>
      </w:tr>
    </w:tbl>
    <w:p w:rsidR="00E01CEF" w:rsidRPr="00E01CEF" w:rsidRDefault="00E01CEF" w:rsidP="00E01CEF">
      <w:pPr>
        <w:rPr>
          <w:rFonts w:ascii="Calibri" w:eastAsia="Times New Roman" w:hAnsi="Calibri" w:cs="Calibri"/>
        </w:rPr>
      </w:pPr>
    </w:p>
    <w:p w:rsidR="00E01CEF" w:rsidRDefault="00E01CEF" w:rsidP="00C97A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«Сафоновский район» Смоленской области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настоящего Административного регламента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</w:t>
      </w:r>
      <w:bookmarkStart w:id="0" w:name="_Hlk35607591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«Сафоновский район» Смоленской области </w:t>
      </w:r>
      <w:bookmarkEnd w:id="0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Администрация)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«Внесение изменений в разрешение на строительство, в том числе в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необходимостью продления срока действия разрешения на строительство» (далее также – муниципальная услуга).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являются: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физическое или юридическое лицо, которое приобрело права на земельный участок и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Администрацией прежнему правообладателю земельного участка;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образования земельного участка путем объединения земельных участков, в отношении которых или одного из которых Администрацией выдано разрешение на строительство, физическое или юридическое лицо, у которого возникло право на образованный земельный участок и которое вправе осуществлять строительство на таком земельном участке на условиях, содержащихся в указанном разрешении на строительство;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образования земельных участков путем раздела, перераспределения земельных участков или выдела из земельных участков, в отношении которых Администрацией выдано разрешение на строительство, физическое или юридическое лицо, у которого возникло право на образованные земельные участки и которое вправе осуществлять строительство на таких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Градостроительным кодексом Российской Федерации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объекта капитального строительства;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отклонения параметров объекта капитального строительства от проектной документации либо изменения срока строительства, реконструкции объекта капитального строительства или иных изменений, необходимость которых выявилась в процессе строительства, реконструкции,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органы), Государственная корпорация по атомной энергии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Государственная корпорация по космической деятельности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объекта капитального строительства на основании разрешения на строительство, выданного Администрацией (далее – застройщик).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5"/>
      <w:bookmarkEnd w:id="1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«Сафоновский район» Смоленской области,   структурное подразделение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ответственное за предоставление муниципальной услуги - к главному специалисту-инспектору строительного надзора (далее также – главный специалист) или многофункциональный центр по предоставлению государственных и муниципальных услуг (далее также – МФЦ):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номерах контактных телефонов и адресах электронной почты Администрации размещается на официальном сайте Администрации по адресу: 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safonovo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B55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также – сеть «Интернет»),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в 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региональной государственной информационной системе «Портал государственных и муниципальных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(функций) Смоленской области» (далее также - Региональный портал) (электронный адрес: http://pgu.admin-smolensk.ru) и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адрес: http://www.gosuslugi.ru).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нахождения, графике работы территориально обособленных структурных подразделений МФЦ на территории Смоленской области размещены в сети Интернет по адресу: http://мфц67.рф/o-nas/time_work/grafik-raboty-mfc/ и </w:t>
      </w:r>
      <w:r w:rsidRPr="00B557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http://мфц67.рф/o-nas/reestr-territorialno-obosoblennyh-strukturnyh-podrazdelenij-ofisov-sogbu-mfc/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Размещаемая информация содержит: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уведомления о переходе прав на земельный участок либо об образовании земельного участка (далее – уведомление о переходе прав),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(далее также – заявление) и образцы их заполнения;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сети Интернет.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 и указывает фамилию, имя, отчество (при наличии) или наименование организации и наименование объекта капитального строительства, указанные в заявлении или уведомлении о переходе прав, либо МФЦ и  указывает дату и входящий номер полученной при подаче документов расписки.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557C3" w:rsidRPr="00B557C3" w:rsidRDefault="00B557C3" w:rsidP="00B557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При необходимости получения консультаций заявители обращаются в </w:t>
      </w:r>
      <w:r w:rsidRPr="00B55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 или</w:t>
      </w:r>
      <w:r w:rsidRPr="00B55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 Консультации по процедуре предоставления муниципальной услуги осуществляются:</w:t>
      </w:r>
    </w:p>
    <w:p w:rsidR="00B557C3" w:rsidRPr="00B557C3" w:rsidRDefault="00B557C3" w:rsidP="00B557C3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557C3" w:rsidRPr="00B557C3" w:rsidRDefault="00B557C3" w:rsidP="00B557C3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557C3" w:rsidRPr="00B557C3" w:rsidRDefault="00B557C3" w:rsidP="00B557C3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телефону;</w:t>
      </w:r>
    </w:p>
    <w:p w:rsidR="00B557C3" w:rsidRPr="00B557C3" w:rsidRDefault="00B557C3" w:rsidP="00B557C3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электронной почте.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557C3" w:rsidRPr="00B557C3" w:rsidRDefault="00B557C3" w:rsidP="00B557C3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Требования к форме и характеру взаимодействия специалистов Администрации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МФЦ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заявителями:</w:t>
      </w:r>
    </w:p>
    <w:p w:rsidR="00B557C3" w:rsidRPr="00B557C3" w:rsidRDefault="00B557C3" w:rsidP="00B557C3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специалистами </w:t>
      </w:r>
      <w:r w:rsidRPr="00B55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либо МФЦ</w:t>
      </w:r>
      <w:r w:rsidRPr="00B55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557C3" w:rsidRPr="00B557C3" w:rsidRDefault="00B557C3" w:rsidP="00B557C3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</w:t>
      </w:r>
      <w:r w:rsidRPr="00B55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 Администрации либо МФЦ 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557C3" w:rsidRPr="00B557C3" w:rsidRDefault="00B557C3" w:rsidP="00B557C3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</w:t>
      </w:r>
      <w:r w:rsidRPr="00B55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Администрации либо МФЦ</w:t>
      </w:r>
      <w:r w:rsidRPr="00B55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5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специалисты Администрации либо</w:t>
      </w:r>
      <w:r w:rsidRPr="00B55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5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МФЦ</w:t>
      </w:r>
      <w:r w:rsidRPr="00B55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- «Внесение изменений в разрешение на строительство, в том числе в связи с необходимостью продления срока действия разрешения на строительство».</w:t>
      </w:r>
      <w:r w:rsidRPr="00B5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Муниципальная услуга предоставляется Администрацией муниципального образования «Сафоновский район» Смоленской области.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При предоставлении муниципальной услуги Администрация,  МФЦ в целях получения документов (их копий или сведений, содержащихся в них), необходимых для предоставления муниципальной услуги, взаимодействует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органами местного самоуправления муниципальных образований Смоленской области;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оператором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(далее – единый государственный реестр заключений).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(государственным органом), Государственной корпорацией по атомной энергии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корпорация по атомной энергии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Государственная корпорация по космической деятельности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 управления государственным внебюджетным фондом.</w:t>
      </w:r>
    </w:p>
    <w:p w:rsidR="00B557C3" w:rsidRPr="00B557C3" w:rsidRDefault="00B557C3" w:rsidP="00B557C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2.2.5. При получении муниципальной  услуги заявитель взаимодействует </w:t>
      </w:r>
      <w:proofErr w:type="gramStart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57C3" w:rsidRPr="00B557C3" w:rsidRDefault="00B557C3" w:rsidP="00B557C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57C3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B557C3">
        <w:rPr>
          <w:rFonts w:ascii="Times New Roman" w:eastAsia="Times New Roman" w:hAnsi="Times New Roman" w:cs="Times New Roman"/>
          <w:sz w:val="28"/>
          <w:szCs w:val="28"/>
        </w:rPr>
        <w:t>организацией, осуществляющей разработку проектной документации по вопросу внесения изменений в проектную документацию</w:t>
      </w:r>
      <w:r w:rsidRPr="00B557C3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B557C3" w:rsidRPr="00B557C3" w:rsidRDefault="00B557C3" w:rsidP="00B557C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C3">
        <w:rPr>
          <w:rFonts w:ascii="Times New Roman" w:eastAsia="Times New Roman" w:hAnsi="Times New Roman" w:cs="Times New Roman"/>
          <w:sz w:val="28"/>
          <w:szCs w:val="28"/>
        </w:rPr>
        <w:t>- юридическим лицом, аккредитованным в порядке, установленном Правительством Российской Федерации, на право проведения негосударственной экспертизы проектной документации (далее – экспертная организация) по вопросу проведения негосударственной экспертизы проектной документации после внесения в нее изменений (в случаях, предусмотренных статьей 49 Градостроительного кодекса Российской Федерации);</w:t>
      </w:r>
    </w:p>
    <w:p w:rsidR="00B557C3" w:rsidRPr="00B557C3" w:rsidRDefault="00B557C3" w:rsidP="00B557C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7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областным государственным автономным учреждением «Управление государственной экспертизы по Смоленской области» по вопросу </w:t>
      </w:r>
      <w:r w:rsidRPr="00B557C3">
        <w:rPr>
          <w:rFonts w:ascii="Times New Roman" w:eastAsia="Times New Roman" w:hAnsi="Times New Roman" w:cs="Times New Roman"/>
          <w:sz w:val="28"/>
          <w:szCs w:val="28"/>
        </w:rPr>
        <w:t xml:space="preserve">проведения государственной экспертизы проектной документации после внесения в нее изменений (в случаях, предусмотренных статьей 49 Градостроительного кодекса Российской Федерации); </w:t>
      </w:r>
    </w:p>
    <w:p w:rsidR="00B557C3" w:rsidRPr="00B557C3" w:rsidRDefault="00B557C3" w:rsidP="00B557C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7C3">
        <w:rPr>
          <w:rFonts w:ascii="Times New Roman" w:eastAsia="Times New Roman" w:hAnsi="Times New Roman" w:cs="Times New Roman"/>
          <w:sz w:val="28"/>
          <w:szCs w:val="28"/>
        </w:rPr>
        <w:t xml:space="preserve">- Департаментом Смоленской области по природным ресурсам и экологии по вопросу проведения государственной экологической экспертизы проектной документации после внесения в нее изменений (в случаях, предусмотренных статьей 49 Градостроительного кодекса Российской Федерации). </w:t>
      </w:r>
    </w:p>
    <w:p w:rsidR="00B557C3" w:rsidRPr="00B557C3" w:rsidRDefault="00B557C3" w:rsidP="00B557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муниципальных услуг. </w:t>
      </w:r>
    </w:p>
    <w:p w:rsidR="00B557C3" w:rsidRPr="00B557C3" w:rsidRDefault="00B557C3" w:rsidP="00B557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Результатом предоставления муниципальной услуги является принятие Администрацией решения: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в разрешение на строительство;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во внесении изменений в разрешение на строительство.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внесении изменений в разрешение на строительство процедура предоставления муниципальной услуги завершается выдачей заявителю разрешения на строительство с отметкой «взамен ранее выданного» (далее также – разрешение на строительство с изменениями) или разрешения на строительство, выданного Администрацией первоначально, с отметкой о продлении срока его действия, в случае внесения изменений в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разрешение на строительство исключительно в связи с продлением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его действия (далее также – разрешение на строительство с отметкой о продлении).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во внесении изменений в разрешение на строительство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предоставления муниципальной услуги завершается выдачей заявителю письма об отказе во внесении изменений в разрешение на строительство с указанием причин отказа.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 предоставления муниципальной услуги может быть передан заявителю в очной или заочной форме</w:t>
      </w:r>
      <w:r w:rsidRPr="00B55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</w:t>
      </w:r>
      <w:proofErr w:type="gramStart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очной форме получения результата предоставления муниципальной услуги заявитель обращается в Администрацию или в МФЦ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если уведомление о переходе прав и прилагаемые к нему документы (при наличии)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</w:t>
      </w:r>
      <w:r w:rsidRPr="00B55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proofErr w:type="gramEnd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ему выдается разрешение на строительство с изменениями, подписанное Первым заместителем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муниципального образования «Сафоновский район» Смоленской области (далее также – Первый заместитель Главы),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разрешение на строительство с отметкой о продлении, подписанное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Главы,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письмо об отказе во внесении изменений в разрешение на строительство с указанием причин отказа, подписанное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заместителем Главы.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2.3.5. </w:t>
      </w:r>
      <w:proofErr w:type="gramStart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заочной форме получения результата предоставления муниципальной услуги на бумажном носителе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строительство с изменениями, подписанное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заместителем Главы,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разрешение на строительство с отметкой о продлении, подписанное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заместителем Главы,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письмо об отказе во внесении изменений в разрешение на строительство с указанием причин отказа, подписанное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заместителем Главы, направляется заявителю по почте (заказным письмом) на адрес заявителя</w:t>
      </w:r>
      <w:proofErr w:type="gramEnd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proofErr w:type="gramEnd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заявлении.</w:t>
      </w:r>
    </w:p>
    <w:p w:rsidR="00B557C3" w:rsidRPr="00B557C3" w:rsidRDefault="00B557C3" w:rsidP="00B557C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2.3.6.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и (или) Регионального портала направляется:</w:t>
      </w:r>
    </w:p>
    <w:p w:rsidR="00B557C3" w:rsidRPr="00B557C3" w:rsidRDefault="00B557C3" w:rsidP="008A6CF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 внесении изменений в разрешение на строительство с указанием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отказа (в случае выбора заявителем способа получения результата предоставления муниципальной услуги при личном обращении);</w:t>
      </w:r>
    </w:p>
    <w:p w:rsidR="00B557C3" w:rsidRPr="00B557C3" w:rsidRDefault="00B557C3" w:rsidP="008A6CF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(в случае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способа получения результата предоставления муниципальной услуги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почтового отправления);</w:t>
      </w:r>
    </w:p>
    <w:p w:rsidR="00B557C3" w:rsidRPr="00B557C3" w:rsidRDefault="00B557C3" w:rsidP="008A6CF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строительство с изменениями в формате PDF, подписанное усиленной электронной подписью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заместителем Главы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письмо об отказе во внесении изменений в разрешение на строительство с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указанием причин отказа, подписанное усиленной электронной подписью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заместителем Главы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выбора способа получения результата предоставления муниципальной услуги в личном кабинете, за исключением случая внесения изменений в разрешение на строительство исключительно в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продлением срока его действия).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132"/>
      <w:bookmarkEnd w:id="2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Администрацией решения о внесении изменений в разрешение на строительство (об отказе во внесении изменений в разрешение на строительство) и выдачи (направления) заявителю разрешения на строительство с изменениями или разрешения на строительство с отметкой о продлении (письма об отказе во внесении изменений в разрешение на строительство с указанием причин отказа) или принятия Администрацией решения о внесении изменений в разрешение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(об отказе во внесении изменений в разрешение на строительство) и направления Администрацией разрешения на строительство с изменениями или разрешения на строительство с отметкой о продлении (письма об отказе во внесении изменений в разрешение на строительство с указанием причин отказа) в МФЦ (в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МФЦ) составляет 5 рабочих дней со дня получения уведомления о переходе прав и прилагаемых к нему документов (при наличии) или заявления и прилагаемых к нему документов.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заявителем уведомления о переходе прав и прилагаемых к нему документов (при наличии) или заявления и прилагаемых к нему документов по почте срок принятия Администрацией решения о внесении изменений в разрешение на строительство (об отказе во внесении изменений в разрешение на строительство) и выдачи (направления) заявителю разрешения на строительство с изменениями или разрешения на строительство с отметкой о продлении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(письма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 внесении изменений в разрешение на строительство с указанием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отказа) отсчитывается от даты получения уведомления о переходе прав или заявления Администрацией.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заявителем уведомления о переходе прав и прилагаемых к нему документов (при наличии) или заявления и прилагаемых к нему документов через МФЦ срок принятия Администрацией решения о внесении изменений в разрешение на строительство (об отказе во внесении изменений в разрешение на строительство) и выдачи (направления) заявителю разрешения на строительство с изменениями или разрешения на строительство с отметкой о продлении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об отказе во внесении изменений в разрешение на строительство с указанием причин отказа) или принятия Администрацией решения о внесении изменений в разрешение на строительство (об отказе во внесении изменений в разрешение на строительство) и направления Администрацией разрешения на строительство с изменениями или разрешения на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 с отметкой о продлении (письма об отказе во внесении изменений в разрешение на строительство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отказа) в МФЦ (в случае выбора заявителем в качестве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 получения результата предоставления муниципальной услуги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 в МФЦ) отсчитывается от даты получения уведомления о переходе прав или заявления Администрацией.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заявителем уведомления о переходе прав и прилагаемых к нему документов (при наличии) или заявления и прилагаемых к нему документов в электронном виде посредством Единого портала и (или) Регионального портала срок принятия Администрацией решения о внесении изменений в разрешение на строительство (об отказе во внесении изменений в разрешение на строительство) и выдачи (направления) заявителю разрешения на строительство с изменениями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разрешения на строительство с отметкой о продлении (письма об отказе во внесении изменений в разрешение на строительство с указанием причин отказа)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 и/или Региональный портал.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(направления) МФЦ разрешения на строительство с изменениями или разрешения на строительство с отметкой о продлении (письма об отказе во внесении изменений в разрешение на строительство с указанием причин отказа) заявителю устанавливается в соответствии с соглашением о взаимодействии между МФЦ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Приостановление предоставления муниципальной услуги нормативными правовыми актами не предусмотрено.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указанием их реквизитов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Градостроительным </w:t>
      </w:r>
      <w:hyperlink r:id="rId11" w:history="1">
        <w:r w:rsidRPr="00B55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"consultantplus://offline/ref=CF3A09F25B06815EDDF526CA5C64DF3FCB196C55AB093AF2031F7A5F06E1hBL" </w:instrTex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формы разрешения на строительство и формы разрешения на ввод объекта в эксплуатацию»;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«Сафоновский район» Смоленской области.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48"/>
      <w:bookmarkEnd w:id="3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 заявителем, и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о способах их получения заявителями, в том числе в электронной форме, и порядке их представления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55"/>
      <w:bookmarkEnd w:id="4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получения муниципальной услуги заявители, указанные в подпунктах 1 - 3 пункта 1.2.1 подраздела 1.2 раздела 1 настоящего Административного регламента, представляют в Администрацию: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уведомление о переходе прав по форме согласно приложению № 1 к настоящему Административному регламенту;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недвижимости не содержатся сведения о правоустанавливающих документах на земельный участок.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Для получения муниципальной услуги заявители, указанные в подпункте 4 пункта 1.2.1 подраздела 1.2 раздела 1 настоящего Административного регламента, представляют в Администрацию заявление по </w:t>
      </w:r>
      <w:hyperlink w:anchor="Par518" w:tooltip="Ссылка на текущий документ" w:history="1">
        <w:r w:rsidRPr="00B55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Административному регламенту.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 (за исключением случая внесения изменений в разрешение на строительство исключительно в связи с продлением срока его действия):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B557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57</w:t>
      </w:r>
      <w:r w:rsidRPr="00B557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(в случае если указанные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(их копии или сведения, содержащиеся в них) отсутствуют в Едином государственном реестре недвижимости);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(в случае если указанные документы (их копии или сведения, содержащиеся в них) отсутствуют в едином государственном реестре заключений):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B557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B557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(в случае если указанные документы (их копии или сведения, содержащиеся в них) отсутствуют в едином государственном реестре заключений);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согласие всех правообладателей объекта капитального строительства в случае реконструкции такого объекта, за исключением указанных в подпункте 6 настоящего пункта случаев реконструкции многоквартирного дома;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соглашение о проведении реконструкции,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правообладателем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решение общего собрания собственников помещений и 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разрешение на строительство исключительно в связи с продлением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его действия к заявлению прилагается экземпляр разрешения на строительство, находящийся у заявителя (далее - экземпляр разрешения на строительство заявителя)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2.6.3. Документы, предусмотренные настоящим подразделом, могут быть направлены в электронной форме посредством Единого портала и (или) Регионального портала. В этом случае документы предоставляются в виде отсканированных копий, подписанных: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простой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простой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P199"/>
      <w:bookmarkEnd w:id="5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</w:t>
      </w:r>
      <w:proofErr w:type="gramStart"/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представления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заявители, указанные в подпунктах 1 - 3 пункта 1.2.1 подраздела 1.2 раздела 1 настоящего Административного регламента, вправе представить по собственной инициативе, входят: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недвижимости содержатся сведения о правоустанавливающих документах на земельный участок;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заявители, указанные в подпункте 4 пункта 1.2.1 подраздела 1.2 раздела 1 настоящего Административного регламента, вправе представить по собственной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инициативе (за исключением случая внесения изменений в разрешение на строительство исключительно в связи с продлением срока его действия), входят: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11 статьи 57</w:t>
      </w:r>
      <w:r w:rsidRPr="00B557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(в случае если указанные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(их копии или сведения, содержащиеся в них) отсутствуют в Едином государственном реестре недвижимости);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(в случае если указанные документы (их копии или сведения, содержащиеся в них) содержатся в едином государственном реестре заключений):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B557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(в случае если указанные документы (их копии или сведения, содержащиеся в них) содержатся в едином государственном реестре заключений);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подтверждение соответствия вносимых в проектную документацию изменений требованиям, указанным в части 38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проектную документацию в соответствии с частью 38 статьи 49 Градостроительного кодекса Российской Федерации;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подтверждение соответствия вносимых в проектную документацию изменений требованиям, указанным в части 39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B557C3" w:rsidRPr="00B557C3" w:rsidRDefault="00B557C3" w:rsidP="00B557C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2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2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застройщиком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не представлены документы, указанные в</w:t>
      </w:r>
      <w:hyperlink r:id="rId12" w:history="1">
        <w:r w:rsidRPr="00B55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пунктах 2.7.1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2.7.2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Запрещено требовать от заявителя: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муниципальных услуг,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 (далее – Федеральный закон № 210-ФЗ);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во внесении изменений в разрешение на строительство, за исключением случаев, предусмотренных пунктом 4 части 1 статьи 7 Федерального закона № 210-ФЗ.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18"/>
      <w:bookmarkEnd w:id="6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Исчерпывающий перечень оснований для приостановления и (или) отказа в предоставлении муниципальной услуги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28"/>
      <w:bookmarkEnd w:id="7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Основания для приостановления предоставления муниципальной услуги отсутствуют.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Основаниями для отказа во внесении изменений в разрешение на строительство являются: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в уведомлении о переходе прав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участок, либо отсутствие документов, предусмотренных частью 7 статьи 51 Градостроительного кодекса Российской Федерации, в случае поступления заявления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557C3" w:rsidRPr="00B557C3" w:rsidRDefault="00B557C3" w:rsidP="00B557C3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недостоверность сведений, указанных в уведомлении о переходе прав;</w:t>
      </w:r>
    </w:p>
    <w:p w:rsidR="00B557C3" w:rsidRPr="00B557C3" w:rsidRDefault="00B557C3" w:rsidP="00B557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подпунктом 3 пункта 1.2.1 подраздела 1.2 раздела 1 настоящего Административного регламента.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 о переходе прав;</w:t>
      </w:r>
    </w:p>
    <w:p w:rsidR="00B557C3" w:rsidRDefault="00B557C3" w:rsidP="00B557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B557C3" w:rsidRPr="00B557C3" w:rsidRDefault="00B557C3" w:rsidP="00B557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подпунктом 3 пункта 1.2.1 подраздела 1.2 раздела 1 настоящего Административного регламента, или в случае поступления заявления застройщика о внесении изменений в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557C3" w:rsidRPr="00B557C3" w:rsidRDefault="00B557C3" w:rsidP="00B557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557C3" w:rsidRPr="00B557C3" w:rsidRDefault="00B557C3" w:rsidP="00B557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наличие у Администрации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Администрация обязана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муниципальной услуги, отсутствуют.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2.10.2. Для заявителей, указанных в подпункте 4 пункта 1.2.1 подраздела 1.2 раздела 1 настоящего Административного регламента, за исключением случая внесения изменений в разрешение на строительство исключительно в связи с продлением срока его действия, услугами, необходимыми и обязательными при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услуги, являются: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проектной документации (в части внесения в нее изменений);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негосударственная экспертиза проектной документации в случае, если для получения разрешения на строительство было представлено положительное заключение негосударственной экспертизы проектной документации и такая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В результате предоставления услуги по подготовке проектной документации (в части внесения в нее изменений) проектная организация выдает заявителю проектную документацию с внесенными в нее изменениями.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В результате предоставления услуги по проведению негосударственной экспертизы проектной документации (в части внесенных в нее изменений) 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 документации.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60"/>
      <w:bookmarkEnd w:id="8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557C3" w:rsidRPr="00B557C3" w:rsidRDefault="00B557C3" w:rsidP="00B557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Время ожидания в очереди при подаче уведомления о переходе прав или заявления и при получении результата предоставления муниципальной услуги не должно превышать 15 минут.</w:t>
      </w:r>
    </w:p>
    <w:p w:rsidR="00B557C3" w:rsidRPr="00B557C3" w:rsidRDefault="00B557C3" w:rsidP="00B557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Заявителям предоставляется возможность предварительной записи. Предварительная запись может осуществляться при личном обращении в Администрацию, по телефону, факсу или посредством электронной почты, указанным на официальном сайте Администрации в сети «Интернет», или при личном обращении в МФЦ, по телефонам, указанным на официальном сайте МФЦ в сети «Интернет», либо через Региональный портал.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2.14.1. Срок регистрации уведомления о переходе прав или заявления не должен превышать 15 минут.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Порядок регистрации уведомления о переходе прав или заявления установлен подразделом 3.1 раздела 3 настоящего Административного регламента.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В случае поступления уведомления о переходе прав и прилагаемых к нему документов (при наличии) или заявления и прилагаемых к нему документов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предоставления муниципальной услуги, должны: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оборудоваться местами для ожидания;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информацию о порядке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Интернет, оргтехникой, позволяющей своевременно и в полном объеме организовать предоставление муниципальной услуги.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местам ожидания и приема заявителей с учетом ограничений их жизнедеятельности;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Показатели доступности и качества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Показателями доступности предоставления муниципальной услуги являются:</w:t>
      </w:r>
    </w:p>
    <w:p w:rsidR="00B557C3" w:rsidRPr="00B557C3" w:rsidRDefault="00B557C3" w:rsidP="008A6CF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B557C3" w:rsidRPr="00B557C3" w:rsidRDefault="00B557C3" w:rsidP="00B557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порядке предоставлен</w:t>
      </w:r>
      <w:r w:rsidR="00A4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муниципальной услуги в сети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</w:t>
      </w:r>
      <w:r w:rsidR="00A463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Показателями качества предоставления муниципальной услуги являются:</w:t>
      </w:r>
    </w:p>
    <w:p w:rsidR="00B557C3" w:rsidRPr="00B557C3" w:rsidRDefault="00B557C3" w:rsidP="008A6C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стандарта предоставления муниципальной услуги;</w:t>
      </w:r>
    </w:p>
    <w:p w:rsidR="00B557C3" w:rsidRPr="00B557C3" w:rsidRDefault="00B557C3" w:rsidP="008A6C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сроков предоставления муниципальной услуги;</w:t>
      </w:r>
    </w:p>
    <w:p w:rsidR="00B557C3" w:rsidRPr="00B557C3" w:rsidRDefault="00B557C3" w:rsidP="008A6C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жалоб или полное отсутствие таковых со стороны заявителей;</w:t>
      </w:r>
    </w:p>
    <w:p w:rsidR="00B557C3" w:rsidRPr="00B557C3" w:rsidRDefault="00B557C3" w:rsidP="008A6C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получения муниципальной услуги в МФЦ;</w:t>
      </w:r>
    </w:p>
    <w:p w:rsidR="00B557C3" w:rsidRPr="00B557C3" w:rsidRDefault="00B557C3" w:rsidP="008A6C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получения информации о ходе предоставления муниципальной услуги;</w:t>
      </w:r>
    </w:p>
    <w:p w:rsidR="00B557C3" w:rsidRPr="00B557C3" w:rsidRDefault="00B557C3" w:rsidP="008A6C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получения муниципальной услуги в электронной форме.</w:t>
      </w:r>
    </w:p>
    <w:p w:rsidR="00B557C3" w:rsidRPr="00B557C3" w:rsidRDefault="00B557C3" w:rsidP="008A6C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C3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либо невозможность получения муниципальной услуги в МФЦ (в том числе в полном объеме), в любом обособленном подразделении органа, предоставляющего муниципальную услугу, по выбору заявителя (экстерриториальный принцип);</w:t>
      </w:r>
    </w:p>
    <w:p w:rsidR="00B557C3" w:rsidRPr="00B557C3" w:rsidRDefault="00B557C3" w:rsidP="008A6C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либо невозможность получения муниципальной услуги в МФЦ посредством запроса о предоставлении нескольких государственных и (или) муниципальных услуг в МФЦ, предусмотренного статьей 15</w:t>
      </w:r>
      <w:r w:rsidRPr="00B557C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B557C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(далее – комплексный запрос).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A46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Администрация осуществляет взаимодействие с МФЦ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соответствии с соглашением о взаимодействии между Администрацией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МФЦ.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(или) Региональном портале.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2.17.3.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(или) Регионального портала.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350"/>
      <w:bookmarkEnd w:id="9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2.17.5. Обеспечение возможности для заявителей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2.17.8. Обеспечение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осуществления оценки качества предоставления муниципальной услуги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2.17.9.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2.17.10. </w:t>
      </w:r>
      <w:r w:rsidRPr="00B55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Предоставление муниципальной услуги по экстерриториальному принципу не осуществляется.</w:t>
      </w:r>
    </w:p>
    <w:p w:rsidR="00B557C3" w:rsidRPr="00B557C3" w:rsidRDefault="00B557C3" w:rsidP="00B55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2.17.11. Предоставление муниципальной услуги в рамках комплексного запроса не осуществляется.</w:t>
      </w:r>
    </w:p>
    <w:p w:rsidR="00B557C3" w:rsidRDefault="00B557C3" w:rsidP="00A463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A463A3" w:rsidRPr="00A463A3" w:rsidRDefault="00A463A3" w:rsidP="00A463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B557C3" w:rsidRPr="00B557C3" w:rsidRDefault="00B557C3" w:rsidP="008A6CF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регистрацию документов;</w:t>
      </w:r>
    </w:p>
    <w:p w:rsidR="00B557C3" w:rsidRDefault="00B557C3" w:rsidP="008A6CF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A463A3" w:rsidRPr="00B557C3" w:rsidRDefault="00A463A3" w:rsidP="00A463A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рассмотрение документов, принятие решения о предоставлении либо об отказе в предоставлении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выдачу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отказа;</w:t>
      </w:r>
    </w:p>
    <w:p w:rsidR="00B557C3" w:rsidRPr="00B557C3" w:rsidRDefault="00B557C3" w:rsidP="00A463A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5)  уведомление о внесенных изменениях</w:t>
      </w:r>
      <w:r w:rsidR="00A4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разрешение на строительство.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68"/>
      <w:bookmarkEnd w:id="10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Прием и регистрация документов</w:t>
      </w:r>
    </w:p>
    <w:p w:rsidR="00B557C3" w:rsidRPr="00B557C3" w:rsidRDefault="00B557C3" w:rsidP="00B557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приема и регистрации документов является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уведомлением о переходе прав и приложенными к нему документами (при наличии) или заявлением и приложенными к нему документами лично в Администрацию либо МФЦ или поступление уведомления с приложенными к нему документами (при наличии) или заявления с приложенными к нему документами в Администрацию по почте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посредством Единого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 и (или) Регионального портала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78"/>
      <w:bookmarkEnd w:id="11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уведомление о переходе прав или заявление (присваивает входящий номер) в установленном порядке;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в Администрацию передает заявителю копию уведомления о переходе прав или заявления с отметкой о регистрации.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B55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B55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B55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15 минут.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уведомление о переходе прав и прилагаемые к нему документы (при наличии) или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«Сафоновский район» Смоленской области (далее - Глава МО) на визирование в соответствии с правилами ведения делопроизводства.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визирования Главой МО специалист приемной Администрации, ответственный за ведение делопроизводства, передает уведомление о переходе прав с визой Главы МО и прилагаемые к нему документы (при наличии) или заявление с визой Главы МО и прилагаемые к нему документы в приемную Первого заместителя Главы, к полномочиям которого относится курирование  услуги по выдаче разрешения на строительство.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процедуры, указанной в настоящем подразделе, является регистрация уведомления о переходе прав или заявления,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передача уведомления о переходе прав и прилагаемых к нему документов (при наличии) или заявления и прилагаемых к нему документов с визой Главы МО в приемную Первого заместителя Главы, к полномочиям которого относится курирование выдачи разрешения на строительство.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3.1.10.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МФЦ).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Возможность предоставления государственной услуги в МФЦ посредством комплексного запроса отсутствует.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88"/>
      <w:bookmarkEnd w:id="12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Формирование и направление межведомственных запросов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B55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3.3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</w:t>
      </w:r>
      <w:r w:rsidR="00A4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(с соблюдением федерального законодательства о защите персональных данных).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Срок подготовки межведомственного запроса главным специалистом, ответственным за формирование и направление межведомственного запроса, не может превышать 1 рабочий день со дня получения уведомления о переходе прав или заявления.</w:t>
      </w:r>
    </w:p>
    <w:p w:rsid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запроса.</w:t>
      </w:r>
    </w:p>
    <w:p w:rsidR="00A463A3" w:rsidRDefault="00A463A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A3" w:rsidRPr="00B557C3" w:rsidRDefault="00A463A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3.2.6. После поступления ответа на межведомственный запрос главный специалист, ответственный за предоставления муниципальной услуги, приступает к рассмотрению документов.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</w:t>
      </w:r>
      <w:r w:rsidRPr="00B557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Обязанности по исполнению административного действия, </w:t>
      </w:r>
      <w:r w:rsidRPr="00B55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связанного с  формированием и направлением</w:t>
      </w:r>
      <w:r w:rsidRPr="00B557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межведомственных запросов,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B557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специалист отдела,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Максимальный срок выполнения административных действий, связанных с формированием и направлением межведомственных запросов, специалистом, ответственным за формирование и направление межведомственных запросов, а также максимальный срок регистрации и передачи ответов на межведомственные запросы специалистом, ответственным за ведение делопроизводства, составляет 1 рабочий день.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настоящего подраздела, а также с требованиями регламента работы МФЦ. Срок передачи документов (их копий или сведений, содержащихся в них), полученных МФЦ в результате межведомственного взаимодействия, устанавливается в порядке, предусмотренном соответствующим соглашением о взаимодействии.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400"/>
      <w:bookmarkEnd w:id="13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рассмотрения документов, принятия решения о предоставлении либо об отказе в предоставлении муниципальной услуги является получение главным специалистом, ответственным за рассмотрение документов, уведомления о переходе прав с визой Главы МО и резолюцией Первого заместителя Главы и прилагаемых к нему документов (при наличии) или заявления с визой Главы МО и прилагаемых к нему документов.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Главный специалист, ответственный за рассмотрение документов: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наличия документов, прилагаемых к заявлению и полученных на основании межведомственных запросов (после получения ответов на указанные межведомственные запросы (при наличии);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достоверности сведений, указанных в уведомлении о переходе прав;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соответствия планируемого размещения объекта капитального строительства: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подпунктом 3 пункта 1.2.1 подраздела 1.2 раздела 1 настоящего Административного регламента;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подпунктом 3 пункта 1.2.1 подраздела 1.2 раздела 1 настоящего Административного регламента,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соблюдения срока подачи заявления;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отсутствия оснований для отказа во внесении изменений в разрешение на строительство, предусмотренных пунктом 2.9.2 подраздела 2.9 раздела 2 настоящего Административного регламента: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заполняет форму разрешения на строительство, утвержденную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отметкой «Взамен ранее выданного» в двух экземплярах в случае если заявителем подано уведомление о переходе прав или заявление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ставит отметки о продлении срока действия разрешения на строительство на экземпляре разрешения на строительство заявителя и экземпляре разрешения на строительство Администрации, если заявителем подано заявление о внесении изменений в разрешение на строительство исключительно в связи с продлением срока его действия;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наличия оснований для отказа во внесении изменений в разрешение на строительство, предусмотренных пунктом 2.9.2 подраздела 2.9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 2 настоящего Административного регламента, готовит проект письма об отказе во внесении изменений в разрешение на строительство с указанием причин отказа;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визирует один экземпляр разрешения на строительство с отметкой «Взамен ранее выданного» или экземпляр разрешения на строительство Администрации с отметкой о продлении либо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во внесении изменений в разрешение на строительство с указанием причин отказа.</w:t>
      </w:r>
      <w:r w:rsidRPr="00B5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Экземпляр разрешения на строительство с отметкой «Взамен ранее выданного» с визой и второй экземпляр указанного разрешения на строительство или экземпляр разрешения на строительство Администрации с отметкой о продлении с визой и экземпляр заявителя с отметкой о продлении либо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во внесении изменений в разрешение на строительство с указанием причин отказа с визой представляются Первому заместителю Главы для подписания.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Первый заместитель Главы определяет правомерность принятия решения о внесении изменений в разрешение на строительство либо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 внесении изменений в разрешение на строительство в соответствии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законодательством.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В случае если решение о внесении изменений в разрешение на строительство (об отказе во внесении изменений в разрешение на строительство) не соответствует требованиям федерального законодательства, Первый заместитель Главы его главному специалисту, ответственному за рассмотрение документов, с указанием причин возврата. После приведения указанного решения в соответствие с требованиями федерального законодательства главный специалист, ответственный за рассмотрение документов, повторно направляет его Первому заместителю Главы для рассмотрения.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соответствия решения о внесении изменений в разрешение на строительство (об отказе во внесении изменений в разрешение на строительство) федеральному законодательству Первый заместитель Главы подписывает два экземпляра разрешения на строительство с изменениями или отметки о продлении срока действия разрешения на строительство на экземпляре заявителя и экземпляре Администрации и заверяет их печатью Администрации либо подписывает письмо об отказе во внесении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 на строительство с указанием причин отказа.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Максимальный срок выполнения административной процедуры, указанной в настоящем подразделе, не должен превышать 3 рабочих дня со дня поступления зарегистрированного уведомления о переходе прав или заявления в отдел.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Обязанности главного специалиста, ответственного за рассмотрение документов, предусмотренные настоящим подразделом должны быть закреплены в его должностной инструкции.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Результатом административной процедуры, указанной в настоящем подразделе, является подписание Первым заместителем Главы разрешения на строительство с изменениями или отметок о продлении срока действия разрешения на строительство на экземпляре заявителя и экземпляре Администрации либо письма об отказе во внесении изменений в разрешение на строительство с указанием причин отказа.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Выдача заявителю разрешения на строительство с изменениями или разрешения на строительство с отметкой о продлении либо письма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 внесении изменений в разрешение на строительство с указанием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отказа</w:t>
      </w:r>
    </w:p>
    <w:p w:rsidR="00B557C3" w:rsidRPr="00A463A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выдаче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поступление к главному специалисту подписанного Первым заместителем Главы разрешения на строительство с изменениями или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строительство с отметкой о продлении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письма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 внесении изменений в разрешение на строительство с указанием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отказа.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Специалист отдела, ответственный за выдачу разрешений на строительство: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регистрирует разрешение на строительство с изменениями или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 на строительство с отметкой о продлении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о переходе прав или заявлении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передает разрешение на строительство с изменениями или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 на строительство с отметкой о продлении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во внесении изменений в разрешение на строительство с указанием причин отказа в приемную Администрации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425"/>
      <w:bookmarkEnd w:id="14"/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выдает заявителю один экземпляр разрешения на строительство с изменениями или его экземпляр разрешения на строительство с отметкой о продлении или передает письмо об отказе во внесении изменений в разрешение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с изменениями или разрешения на строительство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о продлении или письма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 внесении изменений в разрешение на строительство с указанием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отказа, а также документов (подлинников) почтовым отправлением.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уведомления о переходе прав или заявления  в электронном виде через Единый портал и (или) Региональный портал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личный кабинет в зависимости от выбранного заявителем способа получения результата предоставления муниципальной услуги: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или письма об отказе во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разрешение на строительство с указанием причин отказа либо о сроке отправки указанных разрешений или письма почтой или направляет в личный кабинет разрешение на строительство с изменениями в формате PDF, подписанное усиленной электронной подписью Первым заместителем Главы,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письмо об отказе в выдаче разрешения на строительство с указанием причин отказа, подписанное усиленной электронной подписью Первым заместителем Главы.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выдачи разрешения на строительство с изменениями или разрешения на строительство с отметкой о продлении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разрешения;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427"/>
      <w:bookmarkStart w:id="16" w:name="P428"/>
      <w:bookmarkEnd w:id="15"/>
      <w:bookmarkEnd w:id="16"/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сформированное дело заявителя помещает уведомление о переходе прав или заявление, второй экземпляр разрешения на строительство с изменениями или разрешения на строительство с отметкой о продлении либо копию письма об отказе во внесении изменений в разрешение на строительство с указанием причин отказа, квитанцию о почтовом отправлении (в случае отправки результата предоставления муниципальной услуги по почте).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указанных документов осуществляется в соответствии с номенклатурой дел, утвержденной Главой МО.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действий, указанных в </w:t>
      </w:r>
      <w:hyperlink w:anchor="P425" w:history="1">
        <w:r w:rsidRPr="00B55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3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, 4 настоящего пункта, составляет не более 40 минут с момента обращения заявителя в Администрацию.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 </w:t>
      </w:r>
      <w:proofErr w:type="gramStart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уведомление о переходе прав и приложенные к нему документы (при наличии) или заявление и приложенные к нему документы поступили через МФЦ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заявитель указал в уведомлении о переходе прав или заявлении в качестве способа получения результата предоставления муниципальной услуги получение результата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специалист, ответственный за выдачу разрешений на строительство,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не позднее</w:t>
      </w:r>
      <w:proofErr w:type="gramEnd"/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</w:t>
      </w:r>
      <w:r w:rsidRPr="00B55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со дня принятия решения и его регистрации направляет результат предоставления муниципальной услуги в МФЦ для дальнейшей выдачи заявителю.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Обязанности главного специалиста, ответственного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выдачу разрешений на строительство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настоящим подразделом, должны быть закреплены в его должностной инструкции.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3.4.6. Процедура выдачи  документов в МФЦ осуществляется в соответствии с требованиями, установленными  регламентом работы МФЦ. </w:t>
      </w:r>
      <w:r w:rsidR="00A4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специалистом МФЦ результата предоставления муниципальной услуги устанавливается регламентом работы МФЦ.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Уведомление о внесенных изменениях в разрешение на строительство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уведомления о внесенных изменениях в разрешение на строительство является принятие решения о внесении изменений в разрешение на строительство.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Специалист отдела, ответственный за выдачу разрешений на строительство, в течение 5 рабочих дней со дня принятия решения о внесении изменений в разрешение на строительство уведомляет о таких изменениях: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федеральный орган исполнительной власти или орган исполнительной власти Смоленской области, осуществляющие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которого внесено изменение;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застройщика в случае внесения изменений в разрешение на строительство.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При предоставлении муниципальной 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информации о порядке и сроках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запроса о предоставлении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 и регистрация в Администрации запроса, необходимого для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результата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сведений о ходе выполнения запроса о предоставлении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оценки качества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досудебное (внесудебное) обжалование решений и действий (бездействия), принятых (осуществляемых) в ходе предоставление муниципальной услуги, должностными лицами, государственными гражданскими служащими Администрации и МФЦ.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в установленном порядке информации заявителям (представителям заявителей) обеспечение доступа заявителей  (представителей заявителей) к сведениям о муниципальной услуге осуществляется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«Портал государственных и муниципальных услуг (функций) Смоленской области».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Региональному порталу, порядку размещения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(представителю заявителя) предоставляется доступ к сведениям о муниципальной услуге, указанным в подразделе 1.3 раздела 1 настоящего Административного регламента.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и уполномоченные лица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При получении муниципальной услуги в МФЦ заявитель (представитель заявителя) может осуществить предварительную запись на прием на официальном сайте МФЦ в личном кабинете заявителя. Для этого заявитель должен авторизоваться на сайте МФЦ, используя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разделе «Предварительная запись в электронную очередь» заявителю (представителю заявителя) необходимо: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интерактивном режиме выбрать населенный пункт и офис МФЦ, в который он желает обратиться;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 списка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выбрать необходимую муниципальную услугу, а также количество дел;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выбрать желаемую дату и время из свободных для посещения МФЦ;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необходимости внести контактные данные (номер телефона, адрес электронной почты заявителя) для обратной связи.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3.6.4.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заявителем (представителем заявителя), имеющим подтвержденную учетную запись в ЕСИА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Администрацию с помощью ведомственной автоматизированной информационной системы уведомления о переходе прав и прилагаемых к нему документов (при наличии) или заявления и прилагаемых к нему документов, указанных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2.6 раздела 2 настоящего Административного регламента,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электронной форме.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портале размещаются образцы заполнения электронной формы запроса.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заявитель может осуществить: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копирование и сохранение заявления;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печать на бумажном носителе копии электронной формы запроса;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ранее введенного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возврат на любой из этапов заполнения электронной формы запроса без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доступа на Едином портале и (или) Региональном портале к ранее поданным заявителем запросам в течение не менее 12 месяцев;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вложение документов, необходимых для предоставления муниципальной услуги в электронной форме.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в Администрации уведомления о переходе прав в форме электронного документа и прилагаемых к нему документов (при наличии) в электронной форме или заявления в форме электронного документа и прилагаемых к нему документов в электронной форме.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Дальнейшие административные процедуры и действия осуществляются в порядке, предусмотренном подразделами 3.2 - 3.5 настоящего раздела.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При предоставлении муниципальной услуги в электронной форме заявителю (представителю заявителя)  направляется: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о приеме и регистрации запроса,  содержащее сведения о факте приема запроса и начале процедуры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(в случае выбора заявителем способа получения результата предоставления муниципальной услуги при личном обращении);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(в случае выбора заявителем способа получения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 предоставления муниципальной услуги посредством почтового отправления);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разрешение на строительство с изменениями в формате PDF, подписанное усиленной электронной подписью Первым заместителем Главы, либо письмо об отказе во внесении изменений в разрешение на строительство с указанием причин отказа, подписанное усиленной электронной подписью Первым заместителем Главы (в случае выбора заявителем способа получения результата предоставления муниципальной услуги в личном кабинете). 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При подаче уведомления о переходе прав или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3.6.7. Заявитель (представитель заявителя) имеет право подать жалобу на решения и действия (бездействие) должностных лиц, муниципальных служащих Администрации и МФЦ с использованием сети «Интернет» посредством портала 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="00A46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Периодичность проведения проверок устанавливается Главой МО, проверки могут носить плановый и внеплановый характер.</w:t>
      </w:r>
    </w:p>
    <w:p w:rsid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 Администрации.</w:t>
      </w:r>
    </w:p>
    <w:p w:rsidR="00A463A3" w:rsidRPr="00B557C3" w:rsidRDefault="00A463A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МО.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Администрации,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A46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B557C3" w:rsidRPr="00B557C3" w:rsidRDefault="00B557C3" w:rsidP="00B557C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Смоленской области, многофункциональных центров по предоставлению государственных и муниципальных услуг, работников многофункциональных центров по предоставлению государственных и муниципальных услуг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работниками МФЦ, в досудебном (внесудебном) порядке.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о предоставлении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B557C3" w:rsidRPr="00B557C3" w:rsidRDefault="00B557C3" w:rsidP="00A4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</w:t>
      </w:r>
      <w:r w:rsidR="00A4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актами, муниципальными правовыми актами для предоставления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 предоставляющего  муниципальную  услугу,  должностного лица органа,  предоставляющего  муниципальную услугу, МФЦ,  работника 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3" w:history="1">
        <w:r w:rsidRPr="00B557C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 части 1 статьи 7</w:t>
        </w:r>
      </w:hyperlink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210-ФЗ.</w:t>
      </w:r>
    </w:p>
    <w:p w:rsidR="00B557C3" w:rsidRPr="00B557C3" w:rsidRDefault="00B557C3" w:rsidP="00B557C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публично-правового образования, являющийся учредителем МФЦ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учредитель МФЦ)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Жалобы на решения и действия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(бездействие) руководителя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муниципального служащего, руководителя органа,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может быть направлена по почте, через МФЦ, с использованием сети «Интернет», </w:t>
      </w:r>
      <w:r w:rsidRPr="00B55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посредством портала федеральной государственной информационной  системы досудебного (внесудебного) обжалования (</w:t>
      </w:r>
      <w:hyperlink r:id="rId14" w:tooltip="https://do.gosuslugi.ru/" w:history="1">
        <w:r w:rsidRPr="00B557C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https://do.gosuslugi.ru/</w:t>
        </w:r>
      </w:hyperlink>
      <w:r w:rsidRPr="00B55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Единого портала и (или) Регионального портала, 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может быть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сети Интернет, официального сайта МФЦ, а также может быть принята при личном приеме заявителя.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должностное лицо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МФЦ либо учредитель МФЦ,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МФЦ, учредителю МФЦ либо вышестоящий орган (при его наличии), подлежит рассмотрению в течение пятнадцати рабочих дней со дня ее регистрации, а  в случае обжалования отказа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содержать: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либо муниципального служащего, МФЦ, работника МФЦ;</w:t>
      </w:r>
    </w:p>
    <w:p w:rsid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A463A3" w:rsidRDefault="00A463A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A3" w:rsidRPr="00B557C3" w:rsidRDefault="00A463A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 По результатам рассмотрения жалобы принимается одно из следующих решений: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признания жалобы подлежащей удовлетворению в ответе заявителю, указанном в </w:t>
      </w:r>
      <w:hyperlink w:anchor="Par0" w:history="1">
        <w:r w:rsidRPr="00B557C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5.10 настоящего раздела,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В случае признания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r:id="rId15" w:history="1">
        <w:r w:rsidRPr="00B557C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5.10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В случае установления в ходе или по результатам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 w:rsidRPr="00B557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B557C3" w:rsidRPr="00B557C3" w:rsidRDefault="00B557C3" w:rsidP="00B557C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Информация, содержащаяся в настоящем разделе, подлежит обязательному размещению на Едином портале и (или) Региональном портале. Департамент, обеспечивает в установленном порядке размещение и актуализацию сведений в соответствующем разделе Реестра.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Default="00B557C3" w:rsidP="00B55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A3" w:rsidRDefault="00A463A3" w:rsidP="00B55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A3" w:rsidRDefault="00A463A3" w:rsidP="00B55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A3" w:rsidRDefault="00A463A3" w:rsidP="00B55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A3" w:rsidRDefault="00A463A3" w:rsidP="00B55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A3" w:rsidRDefault="00A463A3" w:rsidP="00B55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A3" w:rsidRDefault="00A463A3" w:rsidP="00B55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644"/>
      </w:tblGrid>
      <w:tr w:rsidR="00787F8F" w:rsidRPr="00C97AFB" w:rsidTr="00787F8F">
        <w:trPr>
          <w:trHeight w:val="708"/>
        </w:trPr>
        <w:tc>
          <w:tcPr>
            <w:tcW w:w="5495" w:type="dxa"/>
          </w:tcPr>
          <w:p w:rsidR="00787F8F" w:rsidRPr="00C97AFB" w:rsidRDefault="00787F8F" w:rsidP="005F05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87F8F" w:rsidRPr="00C97AFB" w:rsidRDefault="00787F8F" w:rsidP="005F05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787F8F" w:rsidRPr="00C97AFB" w:rsidRDefault="00787F8F" w:rsidP="00787F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787F8F" w:rsidRPr="00C97AFB" w:rsidRDefault="00787F8F" w:rsidP="005F05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57C3" w:rsidRPr="00B557C3" w:rsidRDefault="00B557C3" w:rsidP="00787F8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787F8F" w:rsidRPr="00787F8F" w:rsidTr="005F0592">
        <w:trPr>
          <w:trHeight w:val="700"/>
        </w:trPr>
        <w:tc>
          <w:tcPr>
            <w:tcW w:w="5812" w:type="dxa"/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муниципального образования «Сафоновский район»</w:t>
            </w:r>
            <w:r w:rsidRPr="00787F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Смоленской области</w:t>
            </w:r>
            <w:r w:rsidRPr="00787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78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муниципального образования  Смоленской области)</w:t>
            </w:r>
          </w:p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F8F" w:rsidRPr="00787F8F" w:rsidTr="005F0592">
        <w:tc>
          <w:tcPr>
            <w:tcW w:w="5812" w:type="dxa"/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F8F" w:rsidRPr="00787F8F" w:rsidTr="005F0592">
        <w:tc>
          <w:tcPr>
            <w:tcW w:w="5812" w:type="dxa"/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F8F" w:rsidRPr="00787F8F" w:rsidTr="005F0592">
        <w:tc>
          <w:tcPr>
            <w:tcW w:w="5812" w:type="dxa"/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индивидуального предпринимателя:</w:t>
            </w:r>
            <w:proofErr w:type="gramEnd"/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Ф.И.О., адрес регистрации и почтовый адрес, ОГРНИП) </w:t>
            </w:r>
            <w:proofErr w:type="gramEnd"/>
          </w:p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F8F" w:rsidRPr="00787F8F" w:rsidTr="005F0592">
        <w:tc>
          <w:tcPr>
            <w:tcW w:w="5812" w:type="dxa"/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F8F" w:rsidRPr="00787F8F" w:rsidTr="005F0592">
        <w:tc>
          <w:tcPr>
            <w:tcW w:w="5812" w:type="dxa"/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физического лица:</w:t>
            </w:r>
            <w:proofErr w:type="gramEnd"/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Ф.И.О., адрес регистрации и почтовый адрес, ИНН, паспортные данные)</w:t>
            </w:r>
            <w:proofErr w:type="gramEnd"/>
          </w:p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от имени:</w:t>
            </w:r>
            <w:proofErr w:type="gramEnd"/>
          </w:p>
        </w:tc>
      </w:tr>
      <w:tr w:rsidR="00787F8F" w:rsidRPr="00787F8F" w:rsidTr="005F0592">
        <w:tc>
          <w:tcPr>
            <w:tcW w:w="5812" w:type="dxa"/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основании:</w:t>
            </w:r>
          </w:p>
        </w:tc>
      </w:tr>
      <w:tr w:rsidR="00787F8F" w:rsidRPr="00787F8F" w:rsidTr="005F0592">
        <w:tc>
          <w:tcPr>
            <w:tcW w:w="5812" w:type="dxa"/>
            <w:tcBorders>
              <w:bottom w:val="single" w:sz="4" w:space="0" w:color="auto"/>
            </w:tcBorders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(указываются данные документа, подтверждающего полномочия представителя)</w:t>
            </w:r>
          </w:p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F8F" w:rsidRPr="00787F8F" w:rsidTr="005F0592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592"/>
      <w:bookmarkEnd w:id="17"/>
      <w:r w:rsidRPr="0078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переходе прав на земельный участок либо об образовании земельного участка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(нужное подчеркнуть):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переходе прав на земельный участок;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образовании земельного участка путем объединения земельных участков;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образовании земельного участка путем раздела земельных участков;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образовании земельного участка путем перераспределения земельных участков;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образовании земельного участка путем выдела из земельных участков.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адресу:</w:t>
      </w:r>
      <w:r w:rsidRPr="00787F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15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адрес или описание места расположения земельного участка, кадастровый номер земельного участка,</w:t>
      </w:r>
      <w:proofErr w:type="gramEnd"/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F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>а также земельных участков, из которых был образован земельный участок)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соответствующие изменения в разрешение на строительство от</w: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 _______________20__ г. № _________________________ объекта капитального строительства _______________________________________________________________________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(этапа) капитального строительства в соответствии с разрешением на строительство</w:t>
      </w:r>
      <w:r w:rsidRPr="00787F8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Реквизиты правоустанавливающих документов на земельный участок: ______________________ 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в случае, если лицо</w:t>
      </w:r>
      <w:proofErr w:type="gramEnd"/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приобрело права на земельный участок и прежнему правообладателю земельного участка Администрацией выдано разрешение на строительство)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Реквизиты решения об образовании земельных участков: _________________________________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(заполняется в случае образования земельного участка </w:t>
      </w:r>
      <w:proofErr w:type="gramEnd"/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>путем объединения земельных участков, в отношении которых или одного из которых Администрацией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Администрацией выдано разрешение на строительство)</w:t>
      </w:r>
      <w:proofErr w:type="gramEnd"/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 _________________________ 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(заполняется в случае образования </w:t>
      </w:r>
      <w:proofErr w:type="gramEnd"/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>земельных участков путем раздела, перераспределения земельных участков или выдела из земельных участков, в отношении которых Администрацией выдано разрешение на строительство)</w:t>
      </w:r>
    </w:p>
    <w:p w:rsidR="00787F8F" w:rsidRPr="00787F8F" w:rsidRDefault="00787F8F" w:rsidP="00B77BC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Прилагаемые документы (отметить)</w:t>
      </w:r>
      <w:r w:rsidRPr="00787F8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78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7F8F" w:rsidRPr="00787F8F" w:rsidRDefault="00787F8F" w:rsidP="00787F8F">
      <w:pPr>
        <w:tabs>
          <w:tab w:val="left" w:pos="1134"/>
          <w:tab w:val="left" w:pos="1276"/>
          <w:tab w:val="left" w:pos="1418"/>
        </w:tabs>
        <w:spacing w:after="4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F3BA7" wp14:editId="07706A43">
                <wp:simplePos x="0" y="0"/>
                <wp:positionH relativeFrom="column">
                  <wp:posOffset>473075</wp:posOffset>
                </wp:positionH>
                <wp:positionV relativeFrom="paragraph">
                  <wp:posOffset>200025</wp:posOffset>
                </wp:positionV>
                <wp:extent cx="175260" cy="139700"/>
                <wp:effectExtent l="6350" t="9525" r="8890" b="1270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7.25pt;margin-top:15.75pt;width:13.8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"/>
            </w:pict>
          </mc:Fallback>
        </mc:AlternateContent>
      </w:r>
      <w:r w:rsidRPr="00787F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931BA" wp14:editId="3BE59EE9">
                <wp:simplePos x="0" y="0"/>
                <wp:positionH relativeFrom="column">
                  <wp:posOffset>473075</wp:posOffset>
                </wp:positionH>
                <wp:positionV relativeFrom="paragraph">
                  <wp:posOffset>7620</wp:posOffset>
                </wp:positionV>
                <wp:extent cx="175260" cy="139700"/>
                <wp:effectExtent l="6350" t="7620" r="8890" b="5080"/>
                <wp:wrapNone/>
                <wp:docPr id="1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7.25pt;margin-top:.6pt;width:13.8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AxIgIAAD0EAAAOAAAAZHJzL2Uyb0RvYy54bWysU9uO0zAQfUfiHyy/01xot9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"/>
            </w:pict>
          </mc:Fallback>
        </mc:AlternateConten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правоустанавливающих документов на земельный участок;</w:t>
      </w:r>
    </w:p>
    <w:p w:rsidR="00787F8F" w:rsidRPr="00787F8F" w:rsidRDefault="00787F8F" w:rsidP="00787F8F">
      <w:pPr>
        <w:tabs>
          <w:tab w:val="left" w:pos="1134"/>
          <w:tab w:val="left" w:pos="1276"/>
          <w:tab w:val="left" w:pos="141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решения об образовании земельных участков;</w:t>
      </w:r>
    </w:p>
    <w:p w:rsidR="00787F8F" w:rsidRPr="00787F8F" w:rsidRDefault="00787F8F" w:rsidP="00787F8F">
      <w:pPr>
        <w:tabs>
          <w:tab w:val="left" w:pos="1134"/>
          <w:tab w:val="left" w:pos="1276"/>
          <w:tab w:val="left" w:pos="141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E3186" wp14:editId="028EDC91">
                <wp:simplePos x="0" y="0"/>
                <wp:positionH relativeFrom="column">
                  <wp:posOffset>473075</wp:posOffset>
                </wp:positionH>
                <wp:positionV relativeFrom="paragraph">
                  <wp:posOffset>4445</wp:posOffset>
                </wp:positionV>
                <wp:extent cx="175260" cy="139700"/>
                <wp:effectExtent l="6350" t="13970" r="8890" b="8255"/>
                <wp:wrapNone/>
                <wp:docPr id="1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7.25pt;margin-top:.35pt;width:13.8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"/>
            </w:pict>
          </mc:Fallback>
        </mc:AlternateConten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получения результата предоставления муниципальной услуги (отметить):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055F5" wp14:editId="30DE6316">
                <wp:simplePos x="0" y="0"/>
                <wp:positionH relativeFrom="column">
                  <wp:posOffset>495935</wp:posOffset>
                </wp:positionH>
                <wp:positionV relativeFrom="paragraph">
                  <wp:posOffset>10795</wp:posOffset>
                </wp:positionV>
                <wp:extent cx="175260" cy="139700"/>
                <wp:effectExtent l="10160" t="10795" r="5080" b="11430"/>
                <wp:wrapNone/>
                <wp:docPr id="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9.05pt;margin-top:.85pt;width:13.8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1g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"/>
            </w:pict>
          </mc:Fallback>
        </mc:AlternateConten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Администрации муниципального образования «Сафоновский район»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Смоленской области</w:t>
      </w:r>
      <w:proofErr w:type="gramStart"/>
      <w:r w:rsidRPr="00787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</w:t>
      </w:r>
      <w:r w:rsidRPr="00787F8F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  <w:r w:rsidRPr="00787F8F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 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муниципального образования Смоленской области) 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обращении;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C0D9F" wp14:editId="3DF3634E">
                <wp:simplePos x="0" y="0"/>
                <wp:positionH relativeFrom="column">
                  <wp:posOffset>495935</wp:posOffset>
                </wp:positionH>
                <wp:positionV relativeFrom="paragraph">
                  <wp:posOffset>36195</wp:posOffset>
                </wp:positionV>
                <wp:extent cx="175260" cy="147955"/>
                <wp:effectExtent l="10160" t="7620" r="5080" b="6350"/>
                <wp:wrapNone/>
                <wp:docPr id="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9.05pt;margin-top:2.85pt;width:13.8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RU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"/>
            </w:pict>
          </mc:Fallback>
        </mc:AlternateConten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МФЦ при непосредственном обращении (</w:t>
      </w:r>
      <w:proofErr w:type="gramStart"/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proofErr w:type="gramEnd"/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уведомление и прилагаемые к нему документы (при наличии) были поданы через МФЦ);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5794F" wp14:editId="477B9A99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10160" t="5080" r="5080" b="12700"/>
                <wp:wrapNone/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9.05pt;margin-top:-.35pt;width:13.8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"/>
            </w:pict>
          </mc:Fallback>
        </mc:AlternateConten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почтой на почтовый адрес заявителя;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6C3AF" wp14:editId="0EEE0431">
                <wp:simplePos x="0" y="0"/>
                <wp:positionH relativeFrom="column">
                  <wp:posOffset>495935</wp:posOffset>
                </wp:positionH>
                <wp:positionV relativeFrom="paragraph">
                  <wp:posOffset>12065</wp:posOffset>
                </wp:positionV>
                <wp:extent cx="175260" cy="144145"/>
                <wp:effectExtent l="10160" t="12065" r="5080" b="5715"/>
                <wp:wrapNone/>
                <wp:docPr id="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9.05pt;margin-top:.95pt;width:13.8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G/Hw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"/>
            </w:pict>
          </mc:Fallback>
        </mc:AlternateConten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личном кабинете заявителя (</w:t>
      </w:r>
      <w:proofErr w:type="gramStart"/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proofErr w:type="gramEnd"/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уведомление и прилагаемые к нему документы (при наличии)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0"/>
          <w:lang w:eastAsia="ru-RU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 w:rsidRPr="00787F8F"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 w:rsidRPr="00787F8F">
        <w:rPr>
          <w:rFonts w:ascii="Times New Roman" w:eastAsia="Times New Roman" w:hAnsi="Times New Roman" w:cs="Times New Roman"/>
          <w:sz w:val="24"/>
          <w:szCs w:val="20"/>
          <w:lang w:eastAsia="ru-RU"/>
        </w:rPr>
        <w:t>а) с тем, что могу отказаться от обработки моих персональных данных, подав соответствующее заявление.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    _______________  _________________________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(должность)                                             (подпись)                                  (Ф.И.О.)</w:t>
      </w:r>
    </w:p>
    <w:p w:rsidR="00787F8F" w:rsidRPr="00787F8F" w:rsidRDefault="00787F8F" w:rsidP="00787F8F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 20____ г.                           М.П. (при наличии)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_________________________  ___________  _______________________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(должность)                               (подпись)                         (Ф.И.О.)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644"/>
      </w:tblGrid>
      <w:tr w:rsidR="00B77BC9" w:rsidRPr="00C97AFB" w:rsidTr="005F0592">
        <w:trPr>
          <w:trHeight w:val="708"/>
        </w:trPr>
        <w:tc>
          <w:tcPr>
            <w:tcW w:w="5495" w:type="dxa"/>
          </w:tcPr>
          <w:p w:rsidR="00B77BC9" w:rsidRPr="00C97AFB" w:rsidRDefault="00B77BC9" w:rsidP="005F05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B77BC9" w:rsidRPr="00C97AFB" w:rsidRDefault="00B77BC9" w:rsidP="005F05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B77BC9" w:rsidRPr="00C97AFB" w:rsidRDefault="00B77BC9" w:rsidP="005F05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B77BC9" w:rsidRPr="00C97AFB" w:rsidRDefault="00B77BC9" w:rsidP="005F05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B77BC9" w:rsidRPr="00B77BC9" w:rsidTr="005F0592">
        <w:trPr>
          <w:trHeight w:val="700"/>
        </w:trPr>
        <w:tc>
          <w:tcPr>
            <w:tcW w:w="5812" w:type="dxa"/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муниципального образования «Сафоновский </w:t>
            </w:r>
            <w:r w:rsidRPr="00B77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район» Смоленской области</w:t>
            </w:r>
            <w:r w:rsidRPr="00B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муниципального образования  Смоленской области)</w:t>
            </w:r>
          </w:p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BC9" w:rsidRPr="00B77BC9" w:rsidTr="005F0592">
        <w:tc>
          <w:tcPr>
            <w:tcW w:w="5812" w:type="dxa"/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BC9" w:rsidRPr="00B77BC9" w:rsidTr="005F0592">
        <w:tc>
          <w:tcPr>
            <w:tcW w:w="5812" w:type="dxa"/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BC9" w:rsidRPr="00B77BC9" w:rsidTr="005F0592">
        <w:tc>
          <w:tcPr>
            <w:tcW w:w="5812" w:type="dxa"/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индивидуального предпринимателя:</w:t>
            </w:r>
            <w:proofErr w:type="gramEnd"/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Ф.И.О., адрес регистрации и почтовый адрес, ОГРНИП) </w:t>
            </w:r>
            <w:proofErr w:type="gramEnd"/>
          </w:p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BC9" w:rsidRPr="00B77BC9" w:rsidTr="005F0592">
        <w:tc>
          <w:tcPr>
            <w:tcW w:w="5812" w:type="dxa"/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BC9" w:rsidRPr="00B77BC9" w:rsidTr="005F0592">
        <w:tc>
          <w:tcPr>
            <w:tcW w:w="5812" w:type="dxa"/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физического лица:</w:t>
            </w:r>
            <w:proofErr w:type="gramEnd"/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Ф.И.О., адрес регистрации и почтовый адрес, ИНН, паспортные данные)</w:t>
            </w:r>
            <w:proofErr w:type="gramEnd"/>
          </w:p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от имени:</w:t>
            </w:r>
            <w:proofErr w:type="gramEnd"/>
          </w:p>
        </w:tc>
      </w:tr>
      <w:tr w:rsidR="00B77BC9" w:rsidRPr="00B77BC9" w:rsidTr="005F0592">
        <w:tc>
          <w:tcPr>
            <w:tcW w:w="5812" w:type="dxa"/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основании:</w:t>
            </w:r>
          </w:p>
        </w:tc>
      </w:tr>
      <w:tr w:rsidR="00B77BC9" w:rsidRPr="00B77BC9" w:rsidTr="005F0592">
        <w:tc>
          <w:tcPr>
            <w:tcW w:w="5812" w:type="dxa"/>
            <w:tcBorders>
              <w:bottom w:val="single" w:sz="4" w:space="0" w:color="auto"/>
            </w:tcBorders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(указываются данные документа, подтверждающего полномочия представителя)</w:t>
            </w:r>
          </w:p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BC9" w:rsidRPr="00B77BC9" w:rsidTr="005F0592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разрешение на строительство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в разрешение на строительство от «___» _______________20__ г.</w: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_________________________ объекта капитального строительства________________________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(этапа) капитального строительства в соответствии с разрешением на строительство</w:t>
      </w:r>
      <w:r w:rsidRPr="00B77BC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земельном участке, расположенном по адресу:</w:t>
      </w:r>
      <w:r w:rsidRPr="00B77B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7B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адрес или описание места расположения земельного участка,</w:t>
      </w:r>
      <w:proofErr w:type="gramEnd"/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7B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>кадастровый номер земельного участка)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действия до «___»_______________20__ г.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(отметить):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046A4" wp14:editId="6422E2C2">
                <wp:simplePos x="0" y="0"/>
                <wp:positionH relativeFrom="column">
                  <wp:posOffset>36195</wp:posOffset>
                </wp:positionH>
                <wp:positionV relativeFrom="paragraph">
                  <wp:posOffset>19050</wp:posOffset>
                </wp:positionV>
                <wp:extent cx="175260" cy="139700"/>
                <wp:effectExtent l="7620" t="9525" r="7620" b="1270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.85pt;margin-top:1.5pt;width:13.8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1WIg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"/>
            </w:pict>
          </mc:Fallback>
        </mc:AlternateConten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продлением срока действия разрешения на строительство сроком на ____ месяц</w:t>
      </w:r>
      <w:proofErr w:type="gramStart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ев);</w:t>
      </w:r>
    </w:p>
    <w:p w:rsidR="00B77BC9" w:rsidRPr="00B77BC9" w:rsidRDefault="00B77BC9" w:rsidP="00B77BC9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21CDF" wp14:editId="33FA5C2C">
                <wp:simplePos x="0" y="0"/>
                <wp:positionH relativeFrom="column">
                  <wp:posOffset>36195</wp:posOffset>
                </wp:positionH>
                <wp:positionV relativeFrom="paragraph">
                  <wp:posOffset>50800</wp:posOffset>
                </wp:positionV>
                <wp:extent cx="175260" cy="139700"/>
                <wp:effectExtent l="7620" t="12700" r="7620" b="9525"/>
                <wp:wrapNone/>
                <wp:docPr id="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.85pt;margin-top:4pt;width:13.8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ZcIg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"/>
            </w:pict>
          </mc:Fallback>
        </mc:AlternateConten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изменением проектной документации: 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какие изменения внесены в проектную документацию)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__________________________________________________________________________________,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обусловлено следующими обстоятельствами: 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обоснование причин продления срока действия разрешения </w:t>
      </w:r>
      <w:proofErr w:type="gramEnd"/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строительство или внесения изменений в проектную документацию)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проектную документацию на строительство объекта подготовлены 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проектной организации, ИНН, юридический и почтовый адреса,</w:t>
      </w:r>
      <w:proofErr w:type="gramEnd"/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руководителя, номер телефона, адрес электронной почты)</w:t>
      </w:r>
      <w:proofErr w:type="gramEnd"/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</w:t>
      </w:r>
      <w:proofErr w:type="gramEnd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выполнение проектных работ, закрепленное 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 и уполномоченной организации, его выдавшей)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_________________ г. № ____________, и согласованы в установленном порядке с заинтересованными организациями и органами архитектуры и градостроительства.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заключение экспертизы проектной документации после внесения в нее соответствующих изменений от «___» _______________ г. № ___________________ выдано 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Прилагаемые документы: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получения результата предоставления муниципальной услуги (отметить):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ED090" wp14:editId="1B83F038">
                <wp:simplePos x="0" y="0"/>
                <wp:positionH relativeFrom="column">
                  <wp:posOffset>495935</wp:posOffset>
                </wp:positionH>
                <wp:positionV relativeFrom="paragraph">
                  <wp:posOffset>10795</wp:posOffset>
                </wp:positionV>
                <wp:extent cx="175260" cy="139700"/>
                <wp:effectExtent l="10160" t="10795" r="5080" b="1143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39.05pt;margin-top:.85pt;width:13.8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+c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"/>
            </w:pict>
          </mc:Fallback>
        </mc:AlternateConten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Администрации муниципального образования «Сафоновский район» 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Смоленской области</w:t>
      </w:r>
      <w:proofErr w:type="gramStart"/>
      <w:r w:rsidRPr="00B77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</w:t>
      </w:r>
      <w:r w:rsidRPr="00B77BC9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  <w:r w:rsidRPr="00B77B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(наименование муниципального образования Смоленской области) 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обращении;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347E5" wp14:editId="2609F4D5">
                <wp:simplePos x="0" y="0"/>
                <wp:positionH relativeFrom="column">
                  <wp:posOffset>495935</wp:posOffset>
                </wp:positionH>
                <wp:positionV relativeFrom="paragraph">
                  <wp:posOffset>36195</wp:posOffset>
                </wp:positionV>
                <wp:extent cx="175260" cy="147955"/>
                <wp:effectExtent l="10160" t="7620" r="5080" b="6350"/>
                <wp:wrapNone/>
                <wp:docPr id="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39.05pt;margin-top:2.85pt;width:13.8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hJIQ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"/>
            </w:pict>
          </mc:Fallback>
        </mc:AlternateConten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МФЦ при непосредственном обращении (</w:t>
      </w:r>
      <w:proofErr w:type="gramStart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proofErr w:type="gramEnd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заявление и прилагаемые к нему документы (при наличии) были поданы через МФЦ);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264A5" wp14:editId="61DC02E7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10160" t="5080" r="5080" b="12700"/>
                <wp:wrapNone/>
                <wp:docPr id="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39.05pt;margin-top:-.35pt;width:13.8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"/>
            </w:pict>
          </mc:Fallback>
        </mc:AlternateConten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почтой на почтовый адрес заявителя;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84683" wp14:editId="4B65ED53">
                <wp:simplePos x="0" y="0"/>
                <wp:positionH relativeFrom="column">
                  <wp:posOffset>495935</wp:posOffset>
                </wp:positionH>
                <wp:positionV relativeFrom="paragraph">
                  <wp:posOffset>12065</wp:posOffset>
                </wp:positionV>
                <wp:extent cx="175260" cy="144145"/>
                <wp:effectExtent l="10160" t="12065" r="5080" b="5715"/>
                <wp:wrapNone/>
                <wp:docPr id="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39.05pt;margin-top:.95pt;width:13.8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"/>
            </w:pict>
          </mc:Fallback>
        </mc:AlternateConten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личном кабинете заявителя (</w:t>
      </w:r>
      <w:proofErr w:type="gramStart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proofErr w:type="gramEnd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заявление и прилагаемые к нему документы были поданы через Единый портал государственных и муниципальных услуг (функций) и (или) Портал государственных и муниципальных </w: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(функций) Смоленской области, за исключением случая внесения изменений в разрешение на строительство исключительно в связи с продлением срока его действия).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0"/>
          <w:lang w:eastAsia="ru-RU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 w:rsidRPr="00B77BC9"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 w:rsidRPr="00B77BC9">
        <w:rPr>
          <w:rFonts w:ascii="Times New Roman" w:eastAsia="Times New Roman" w:hAnsi="Times New Roman" w:cs="Times New Roman"/>
          <w:sz w:val="24"/>
          <w:szCs w:val="20"/>
          <w:lang w:eastAsia="ru-RU"/>
        </w:rPr>
        <w:t>а) с тем, что могу отказаться от обработки моих персональных данных, подав соответствующее заявление.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    _______________  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(должность)                                             (подпись)                                  (Ф.И.О.)</w:t>
      </w:r>
    </w:p>
    <w:p w:rsidR="00B77BC9" w:rsidRPr="00B77BC9" w:rsidRDefault="00B77BC9" w:rsidP="00B77BC9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 20____ г.                           М.П. (при наличии)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_________________________  ___________  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(должность)                               (подпись)                         (Ф.И.О.)</w:t>
      </w:r>
    </w:p>
    <w:p w:rsidR="00B77BC9" w:rsidRPr="00B77BC9" w:rsidRDefault="00B77BC9" w:rsidP="00B77BC9">
      <w:pPr>
        <w:spacing w:before="240"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20____ г.</w:t>
      </w:r>
    </w:p>
    <w:p w:rsidR="00787F8F" w:rsidRPr="00B77BC9" w:rsidRDefault="00787F8F" w:rsidP="00B7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AFB" w:rsidRPr="00B557C3" w:rsidRDefault="00C97AFB" w:rsidP="00C97AFB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C97AFB" w:rsidRPr="00C97AFB" w:rsidRDefault="00C97AFB" w:rsidP="00C97AFB">
      <w:pPr>
        <w:widowControl w:val="0"/>
        <w:rPr>
          <w:rFonts w:ascii="Calibri" w:eastAsia="Calibri" w:hAnsi="Calibri" w:cs="Times New Roman"/>
          <w:sz w:val="28"/>
          <w:szCs w:val="28"/>
        </w:rPr>
        <w:sectPr w:rsidR="00C97AFB" w:rsidRPr="00C97AFB" w:rsidSect="00B557C3">
          <w:headerReference w:type="default" r:id="rId16"/>
          <w:pgSz w:w="11906" w:h="16838" w:code="9"/>
          <w:pgMar w:top="1134" w:right="849" w:bottom="709" w:left="1134" w:header="709" w:footer="709" w:gutter="0"/>
          <w:cols w:space="708"/>
          <w:titlePg/>
          <w:docGrid w:linePitch="360"/>
        </w:sectPr>
      </w:pPr>
    </w:p>
    <w:p w:rsidR="00C97AFB" w:rsidRPr="00C97AFB" w:rsidRDefault="00C97AFB" w:rsidP="00C97AFB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831B38" w:rsidRDefault="00831B38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FF" w:rsidRDefault="00D611FF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821" w:rsidRDefault="00404821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B38" w:rsidRDefault="00831B38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417" w:rsidRDefault="00225417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062" w:rsidRDefault="00AA2062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062" w:rsidRDefault="00AA2062" w:rsidP="00A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062" w:rsidRPr="000E716F" w:rsidRDefault="00AA2062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sectPr w:rsidR="00AA2062" w:rsidRPr="000E716F" w:rsidSect="00923116">
      <w:headerReference w:type="default" r:id="rId1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5A" w:rsidRDefault="0098295A" w:rsidP="00E465D8">
      <w:pPr>
        <w:spacing w:after="0" w:line="240" w:lineRule="auto"/>
      </w:pPr>
      <w:r>
        <w:separator/>
      </w:r>
    </w:p>
  </w:endnote>
  <w:endnote w:type="continuationSeparator" w:id="0">
    <w:p w:rsidR="0098295A" w:rsidRDefault="0098295A" w:rsidP="00E4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5A" w:rsidRDefault="0098295A" w:rsidP="00E465D8">
      <w:pPr>
        <w:spacing w:after="0" w:line="240" w:lineRule="auto"/>
      </w:pPr>
      <w:r>
        <w:separator/>
      </w:r>
    </w:p>
  </w:footnote>
  <w:footnote w:type="continuationSeparator" w:id="0">
    <w:p w:rsidR="0098295A" w:rsidRDefault="0098295A" w:rsidP="00E465D8">
      <w:pPr>
        <w:spacing w:after="0" w:line="240" w:lineRule="auto"/>
      </w:pPr>
      <w:r>
        <w:continuationSeparator/>
      </w:r>
    </w:p>
  </w:footnote>
  <w:footnote w:id="1">
    <w:p w:rsidR="00787F8F" w:rsidRDefault="00787F8F" w:rsidP="00787F8F">
      <w:pPr>
        <w:pStyle w:val="aff2"/>
        <w:jc w:val="both"/>
      </w:pPr>
      <w:r>
        <w:rPr>
          <w:rStyle w:val="aff4"/>
        </w:rPr>
        <w:footnoteRef/>
      </w:r>
      <w:r>
        <w:t xml:space="preserve"> К</w:t>
      </w:r>
      <w:r w:rsidRPr="009B6A2F">
        <w:t xml:space="preserve">опия </w:t>
      </w:r>
      <w:r>
        <w:t xml:space="preserve">правоустанавливающих </w:t>
      </w:r>
      <w:r w:rsidRPr="009B6A2F">
        <w:t>документ</w:t>
      </w:r>
      <w:r>
        <w:t xml:space="preserve">ов на земельный участок </w:t>
      </w:r>
      <w:proofErr w:type="gramStart"/>
      <w:r w:rsidRPr="009B6A2F">
        <w:t>прилагается</w:t>
      </w:r>
      <w:proofErr w:type="gramEnd"/>
      <w:r w:rsidRPr="009B6A2F">
        <w:t xml:space="preserve"> в случае </w:t>
      </w:r>
      <w:r w:rsidRPr="008510D5">
        <w:t xml:space="preserve">если в Едином государственном реестре недвижимости не содержатся сведения о </w:t>
      </w:r>
      <w:r>
        <w:t>таких</w:t>
      </w:r>
      <w:r w:rsidRPr="008510D5">
        <w:t xml:space="preserve"> документах</w:t>
      </w:r>
      <w:r w:rsidRPr="009B6A2F">
        <w:t>, остальные документы прил</w:t>
      </w:r>
      <w:r>
        <w:t>агаются по инициативе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C3" w:rsidRPr="00A446F1" w:rsidRDefault="00B557C3" w:rsidP="00D611FF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1703AB">
      <w:rPr>
        <w:rFonts w:ascii="Times New Roman" w:hAnsi="Times New Roman"/>
        <w:noProof/>
        <w:sz w:val="28"/>
        <w:szCs w:val="28"/>
      </w:rPr>
      <w:t>42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C3" w:rsidRPr="00A446F1" w:rsidRDefault="00B557C3" w:rsidP="00831B38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19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3383794C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E2818E7"/>
    <w:multiLevelType w:val="hybridMultilevel"/>
    <w:tmpl w:val="C9DC7374"/>
    <w:lvl w:ilvl="0" w:tplc="AFCE0E8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6F"/>
    <w:rsid w:val="00063750"/>
    <w:rsid w:val="000805C4"/>
    <w:rsid w:val="00087D8F"/>
    <w:rsid w:val="000A4EB5"/>
    <w:rsid w:val="000D437A"/>
    <w:rsid w:val="000E716F"/>
    <w:rsid w:val="001278E9"/>
    <w:rsid w:val="00133092"/>
    <w:rsid w:val="00141012"/>
    <w:rsid w:val="00147B50"/>
    <w:rsid w:val="001703AB"/>
    <w:rsid w:val="001770D3"/>
    <w:rsid w:val="002208C9"/>
    <w:rsid w:val="00223615"/>
    <w:rsid w:val="00225417"/>
    <w:rsid w:val="00227B5E"/>
    <w:rsid w:val="00257AFF"/>
    <w:rsid w:val="002A0E26"/>
    <w:rsid w:val="002F76CA"/>
    <w:rsid w:val="0033160B"/>
    <w:rsid w:val="00343C7B"/>
    <w:rsid w:val="003C3B5B"/>
    <w:rsid w:val="00404821"/>
    <w:rsid w:val="0043479F"/>
    <w:rsid w:val="004443FF"/>
    <w:rsid w:val="00497C5C"/>
    <w:rsid w:val="004B49CF"/>
    <w:rsid w:val="004E2A40"/>
    <w:rsid w:val="00513FEE"/>
    <w:rsid w:val="005228D9"/>
    <w:rsid w:val="00567EF9"/>
    <w:rsid w:val="005817C3"/>
    <w:rsid w:val="005F6DC5"/>
    <w:rsid w:val="00615A96"/>
    <w:rsid w:val="00646D31"/>
    <w:rsid w:val="00684CAF"/>
    <w:rsid w:val="006A7970"/>
    <w:rsid w:val="006E15A0"/>
    <w:rsid w:val="00785101"/>
    <w:rsid w:val="00787F8F"/>
    <w:rsid w:val="00824C35"/>
    <w:rsid w:val="00831B38"/>
    <w:rsid w:val="008A6CFE"/>
    <w:rsid w:val="008D15DA"/>
    <w:rsid w:val="008E0F4C"/>
    <w:rsid w:val="008E37A5"/>
    <w:rsid w:val="008F36F9"/>
    <w:rsid w:val="00913470"/>
    <w:rsid w:val="00923116"/>
    <w:rsid w:val="0098295A"/>
    <w:rsid w:val="009E1E6A"/>
    <w:rsid w:val="00A463A3"/>
    <w:rsid w:val="00A87777"/>
    <w:rsid w:val="00AA2062"/>
    <w:rsid w:val="00AD6E73"/>
    <w:rsid w:val="00AE1F71"/>
    <w:rsid w:val="00B53E8A"/>
    <w:rsid w:val="00B557C3"/>
    <w:rsid w:val="00B77BC9"/>
    <w:rsid w:val="00B80795"/>
    <w:rsid w:val="00BC3CC9"/>
    <w:rsid w:val="00BE4175"/>
    <w:rsid w:val="00BF04E0"/>
    <w:rsid w:val="00C10A4F"/>
    <w:rsid w:val="00C34C50"/>
    <w:rsid w:val="00C40BB9"/>
    <w:rsid w:val="00C52D88"/>
    <w:rsid w:val="00C97AFB"/>
    <w:rsid w:val="00CA75E7"/>
    <w:rsid w:val="00D611FF"/>
    <w:rsid w:val="00D6236B"/>
    <w:rsid w:val="00D96EDA"/>
    <w:rsid w:val="00DD73BE"/>
    <w:rsid w:val="00DF6353"/>
    <w:rsid w:val="00E01CEF"/>
    <w:rsid w:val="00E465D8"/>
    <w:rsid w:val="00E53821"/>
    <w:rsid w:val="00E62FE4"/>
    <w:rsid w:val="00EE6568"/>
    <w:rsid w:val="00EF4D74"/>
    <w:rsid w:val="00F1289E"/>
    <w:rsid w:val="00F269D3"/>
    <w:rsid w:val="00F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7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B557C3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B557C3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13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116"/>
    <w:pPr>
      <w:ind w:left="720"/>
      <w:contextualSpacing/>
    </w:pPr>
  </w:style>
  <w:style w:type="paragraph" w:styleId="ab">
    <w:name w:val="No Spacing"/>
    <w:link w:val="ac"/>
    <w:uiPriority w:val="99"/>
    <w:qFormat/>
    <w:rsid w:val="00C34C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17C3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817C3"/>
  </w:style>
  <w:style w:type="paragraph" w:styleId="2">
    <w:name w:val="Body Text 2"/>
    <w:basedOn w:val="a"/>
    <w:link w:val="20"/>
    <w:uiPriority w:val="99"/>
    <w:unhideWhenUsed/>
    <w:rsid w:val="005817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5817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5817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5817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58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817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581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81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81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817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">
    <w:name w:val="Strong"/>
    <w:qFormat/>
    <w:rsid w:val="005817C3"/>
    <w:rPr>
      <w:b/>
      <w:bCs/>
    </w:rPr>
  </w:style>
  <w:style w:type="paragraph" w:styleId="af0">
    <w:name w:val="Body Text"/>
    <w:basedOn w:val="a"/>
    <w:link w:val="af1"/>
    <w:uiPriority w:val="99"/>
    <w:unhideWhenUsed/>
    <w:rsid w:val="005817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5817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5817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выноски Знак1"/>
    <w:uiPriority w:val="99"/>
    <w:semiHidden/>
    <w:rsid w:val="005817C3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5817C3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semiHidden/>
    <w:rsid w:val="005817C3"/>
  </w:style>
  <w:style w:type="paragraph" w:styleId="22">
    <w:name w:val="Body Text Indent 2"/>
    <w:basedOn w:val="a"/>
    <w:link w:val="21"/>
    <w:semiHidden/>
    <w:unhideWhenUsed/>
    <w:rsid w:val="005817C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5817C3"/>
  </w:style>
  <w:style w:type="character" w:customStyle="1" w:styleId="14">
    <w:name w:val="Нижний колонтитул Знак1"/>
    <w:uiPriority w:val="99"/>
    <w:semiHidden/>
    <w:rsid w:val="005817C3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5817C3"/>
    <w:pPr>
      <w:ind w:left="720"/>
    </w:pPr>
    <w:rPr>
      <w:rFonts w:ascii="Calibri" w:eastAsia="Calibri" w:hAnsi="Calibri" w:cs="Calibri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97A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97AFB"/>
  </w:style>
  <w:style w:type="numbering" w:customStyle="1" w:styleId="23">
    <w:name w:val="Нет списка2"/>
    <w:next w:val="a2"/>
    <w:uiPriority w:val="99"/>
    <w:semiHidden/>
    <w:unhideWhenUsed/>
    <w:rsid w:val="00C97AFB"/>
  </w:style>
  <w:style w:type="paragraph" w:customStyle="1" w:styleId="16">
    <w:name w:val="Обычный (веб)1"/>
    <w:basedOn w:val="a"/>
    <w:rsid w:val="00C97AFB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1">
    <w:name w:val="consplusnormal"/>
    <w:basedOn w:val="a"/>
    <w:rsid w:val="00C97AF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C97AFB"/>
    <w:rPr>
      <w:color w:val="0000FF"/>
      <w:u w:val="single"/>
    </w:rPr>
  </w:style>
  <w:style w:type="table" w:customStyle="1" w:styleId="24">
    <w:name w:val="Сетка таблицы2"/>
    <w:basedOn w:val="a1"/>
    <w:next w:val="a3"/>
    <w:uiPriority w:val="59"/>
    <w:rsid w:val="00C97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97AFB"/>
    <w:rPr>
      <w:rFonts w:cs="Times New Roman"/>
    </w:rPr>
  </w:style>
  <w:style w:type="character" w:customStyle="1" w:styleId="apple-converted-space">
    <w:name w:val="apple-converted-space"/>
    <w:rsid w:val="00C97AFB"/>
    <w:rPr>
      <w:rFonts w:cs="Times New Roman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character" w:customStyle="1" w:styleId="FontStyle106">
    <w:name w:val="Font Style106"/>
    <w:rsid w:val="00C97AF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C97AFB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5">
    <w:name w:val="Нормальный (таблица)"/>
    <w:basedOn w:val="a"/>
    <w:next w:val="a"/>
    <w:rsid w:val="00C97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C97A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97A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00">
    <w:name w:val="Основной текст + 10"/>
    <w:aliases w:val="5 pt,Не полужирный"/>
    <w:rsid w:val="00C97AFB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link w:val="61"/>
    <w:uiPriority w:val="99"/>
    <w:locked/>
    <w:rsid w:val="00C97AFB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97AFB"/>
    <w:pPr>
      <w:widowControl w:val="0"/>
      <w:shd w:val="clear" w:color="auto" w:fill="FFFFFF"/>
      <w:spacing w:after="240" w:line="320" w:lineRule="exact"/>
      <w:jc w:val="right"/>
    </w:pPr>
    <w:rPr>
      <w:b/>
      <w:bCs/>
      <w:sz w:val="26"/>
      <w:szCs w:val="26"/>
    </w:rPr>
  </w:style>
  <w:style w:type="paragraph" w:customStyle="1" w:styleId="25">
    <w:name w:val="Обычный (веб)2"/>
    <w:basedOn w:val="a"/>
    <w:rsid w:val="00C97AFB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55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B557C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B557C3"/>
  </w:style>
  <w:style w:type="paragraph" w:styleId="af6">
    <w:name w:val="Title"/>
    <w:basedOn w:val="a"/>
    <w:next w:val="a"/>
    <w:link w:val="af7"/>
    <w:qFormat/>
    <w:rsid w:val="00B557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7">
    <w:name w:val="Название Знак"/>
    <w:basedOn w:val="a0"/>
    <w:link w:val="af6"/>
    <w:rsid w:val="00B557C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7">
    <w:name w:val="Подзаголовок1"/>
    <w:basedOn w:val="a"/>
    <w:next w:val="af8"/>
    <w:link w:val="af9"/>
    <w:qFormat/>
    <w:rsid w:val="00B557C3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17"/>
    <w:rsid w:val="00B557C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DocList">
    <w:name w:val="ConsPlusDocList"/>
    <w:rsid w:val="00B55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B557C3"/>
  </w:style>
  <w:style w:type="character" w:styleId="afa">
    <w:name w:val="annotation reference"/>
    <w:basedOn w:val="a0"/>
    <w:uiPriority w:val="99"/>
    <w:semiHidden/>
    <w:unhideWhenUsed/>
    <w:rsid w:val="00B557C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5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55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557C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557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B5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5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57C3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B5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semiHidden/>
    <w:rsid w:val="00B55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sid w:val="00B557C3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B557C3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Subtitle"/>
    <w:basedOn w:val="a"/>
    <w:next w:val="a"/>
    <w:link w:val="18"/>
    <w:uiPriority w:val="11"/>
    <w:qFormat/>
    <w:rsid w:val="00B55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0"/>
    <w:link w:val="af8"/>
    <w:uiPriority w:val="11"/>
    <w:rsid w:val="00B55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7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B557C3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B557C3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13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116"/>
    <w:pPr>
      <w:ind w:left="720"/>
      <w:contextualSpacing/>
    </w:pPr>
  </w:style>
  <w:style w:type="paragraph" w:styleId="ab">
    <w:name w:val="No Spacing"/>
    <w:link w:val="ac"/>
    <w:uiPriority w:val="99"/>
    <w:qFormat/>
    <w:rsid w:val="00C34C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17C3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817C3"/>
  </w:style>
  <w:style w:type="paragraph" w:styleId="2">
    <w:name w:val="Body Text 2"/>
    <w:basedOn w:val="a"/>
    <w:link w:val="20"/>
    <w:uiPriority w:val="99"/>
    <w:unhideWhenUsed/>
    <w:rsid w:val="005817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5817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5817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5817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58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817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581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81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81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817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">
    <w:name w:val="Strong"/>
    <w:qFormat/>
    <w:rsid w:val="005817C3"/>
    <w:rPr>
      <w:b/>
      <w:bCs/>
    </w:rPr>
  </w:style>
  <w:style w:type="paragraph" w:styleId="af0">
    <w:name w:val="Body Text"/>
    <w:basedOn w:val="a"/>
    <w:link w:val="af1"/>
    <w:uiPriority w:val="99"/>
    <w:unhideWhenUsed/>
    <w:rsid w:val="005817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5817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5817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выноски Знак1"/>
    <w:uiPriority w:val="99"/>
    <w:semiHidden/>
    <w:rsid w:val="005817C3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5817C3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semiHidden/>
    <w:rsid w:val="005817C3"/>
  </w:style>
  <w:style w:type="paragraph" w:styleId="22">
    <w:name w:val="Body Text Indent 2"/>
    <w:basedOn w:val="a"/>
    <w:link w:val="21"/>
    <w:semiHidden/>
    <w:unhideWhenUsed/>
    <w:rsid w:val="005817C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5817C3"/>
  </w:style>
  <w:style w:type="character" w:customStyle="1" w:styleId="14">
    <w:name w:val="Нижний колонтитул Знак1"/>
    <w:uiPriority w:val="99"/>
    <w:semiHidden/>
    <w:rsid w:val="005817C3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5817C3"/>
    <w:pPr>
      <w:ind w:left="720"/>
    </w:pPr>
    <w:rPr>
      <w:rFonts w:ascii="Calibri" w:eastAsia="Calibri" w:hAnsi="Calibri" w:cs="Calibri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97A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97AFB"/>
  </w:style>
  <w:style w:type="numbering" w:customStyle="1" w:styleId="23">
    <w:name w:val="Нет списка2"/>
    <w:next w:val="a2"/>
    <w:uiPriority w:val="99"/>
    <w:semiHidden/>
    <w:unhideWhenUsed/>
    <w:rsid w:val="00C97AFB"/>
  </w:style>
  <w:style w:type="paragraph" w:customStyle="1" w:styleId="16">
    <w:name w:val="Обычный (веб)1"/>
    <w:basedOn w:val="a"/>
    <w:rsid w:val="00C97AFB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1">
    <w:name w:val="consplusnormal"/>
    <w:basedOn w:val="a"/>
    <w:rsid w:val="00C97AF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C97AFB"/>
    <w:rPr>
      <w:color w:val="0000FF"/>
      <w:u w:val="single"/>
    </w:rPr>
  </w:style>
  <w:style w:type="table" w:customStyle="1" w:styleId="24">
    <w:name w:val="Сетка таблицы2"/>
    <w:basedOn w:val="a1"/>
    <w:next w:val="a3"/>
    <w:uiPriority w:val="59"/>
    <w:rsid w:val="00C97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97AFB"/>
    <w:rPr>
      <w:rFonts w:cs="Times New Roman"/>
    </w:rPr>
  </w:style>
  <w:style w:type="character" w:customStyle="1" w:styleId="apple-converted-space">
    <w:name w:val="apple-converted-space"/>
    <w:rsid w:val="00C97AFB"/>
    <w:rPr>
      <w:rFonts w:cs="Times New Roman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character" w:customStyle="1" w:styleId="FontStyle106">
    <w:name w:val="Font Style106"/>
    <w:rsid w:val="00C97AF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C97AFB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5">
    <w:name w:val="Нормальный (таблица)"/>
    <w:basedOn w:val="a"/>
    <w:next w:val="a"/>
    <w:rsid w:val="00C97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C97A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97A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00">
    <w:name w:val="Основной текст + 10"/>
    <w:aliases w:val="5 pt,Не полужирный"/>
    <w:rsid w:val="00C97AFB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link w:val="61"/>
    <w:uiPriority w:val="99"/>
    <w:locked/>
    <w:rsid w:val="00C97AFB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97AFB"/>
    <w:pPr>
      <w:widowControl w:val="0"/>
      <w:shd w:val="clear" w:color="auto" w:fill="FFFFFF"/>
      <w:spacing w:after="240" w:line="320" w:lineRule="exact"/>
      <w:jc w:val="right"/>
    </w:pPr>
    <w:rPr>
      <w:b/>
      <w:bCs/>
      <w:sz w:val="26"/>
      <w:szCs w:val="26"/>
    </w:rPr>
  </w:style>
  <w:style w:type="paragraph" w:customStyle="1" w:styleId="25">
    <w:name w:val="Обычный (веб)2"/>
    <w:basedOn w:val="a"/>
    <w:rsid w:val="00C97AFB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55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B557C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B557C3"/>
  </w:style>
  <w:style w:type="paragraph" w:styleId="af6">
    <w:name w:val="Title"/>
    <w:basedOn w:val="a"/>
    <w:next w:val="a"/>
    <w:link w:val="af7"/>
    <w:qFormat/>
    <w:rsid w:val="00B557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7">
    <w:name w:val="Название Знак"/>
    <w:basedOn w:val="a0"/>
    <w:link w:val="af6"/>
    <w:rsid w:val="00B557C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7">
    <w:name w:val="Подзаголовок1"/>
    <w:basedOn w:val="a"/>
    <w:next w:val="af8"/>
    <w:link w:val="af9"/>
    <w:qFormat/>
    <w:rsid w:val="00B557C3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17"/>
    <w:rsid w:val="00B557C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DocList">
    <w:name w:val="ConsPlusDocList"/>
    <w:rsid w:val="00B55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B557C3"/>
  </w:style>
  <w:style w:type="character" w:styleId="afa">
    <w:name w:val="annotation reference"/>
    <w:basedOn w:val="a0"/>
    <w:uiPriority w:val="99"/>
    <w:semiHidden/>
    <w:unhideWhenUsed/>
    <w:rsid w:val="00B557C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5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55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557C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557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B5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5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57C3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B5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semiHidden/>
    <w:rsid w:val="00B55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sid w:val="00B557C3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B557C3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Subtitle"/>
    <w:basedOn w:val="a"/>
    <w:next w:val="a"/>
    <w:link w:val="18"/>
    <w:uiPriority w:val="11"/>
    <w:qFormat/>
    <w:rsid w:val="00B55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0"/>
    <w:link w:val="af8"/>
    <w:uiPriority w:val="11"/>
    <w:rsid w:val="00B55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465CEA9DF7B228CE3686B396E26E3497DF6FF22C1313A165EB3658E483D57Y6M6I" TargetMode="External"/><Relationship Id="rId13" Type="http://schemas.openxmlformats.org/officeDocument/2006/relationships/hyperlink" Target="consultantplus://offline/ref=B95B6EF770BDB150C0C0D9C7F6174D3199645FDF7F215C03B2667C98894BA407BA3546566763E32BF1D522C9FDF63E2A43EE32E91603ED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2AFCA56035513BBE8F5084D67D7E2836A857BB87095867D5C4E3B77422D67CB83FD79FE8D7C7E644F62Cy700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3A09F25B06815EDDF526CA5C64DF3FC81E6B54AB093AF2031F7A5F061B698CE0D87B81BEEDh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C63A2E10425F65BB7F0853786693D63B39EF1A427950A424440821DA8F5586B8B438001EB3F07518CE4B7AC8473DB15D1AC0BD756ADI" TargetMode="External"/><Relationship Id="rId10" Type="http://schemas.openxmlformats.org/officeDocument/2006/relationships/hyperlink" Target="consultantplus://offline/ref=E4A465CEA9DF7B228CE3686B396E26E3497DF6FF24C53835155EB3658E483D57Y6M6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465CEA9DF7B228CE3686B396E26E3497DF6FF22C23130175EB3658E483D576628FD48FA5BDE10711CC9Y1M4I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43</Pages>
  <Words>17247</Words>
  <Characters>98313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Литвинова Ирина Александровна</cp:lastModifiedBy>
  <cp:revision>43</cp:revision>
  <cp:lastPrinted>2020-03-23T14:19:00Z</cp:lastPrinted>
  <dcterms:created xsi:type="dcterms:W3CDTF">2020-03-02T12:39:00Z</dcterms:created>
  <dcterms:modified xsi:type="dcterms:W3CDTF">2020-03-25T08:05:00Z</dcterms:modified>
</cp:coreProperties>
</file>