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2F" w:rsidRPr="00745063" w:rsidRDefault="00AF252F" w:rsidP="00AF252F">
      <w:pPr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1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506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завершено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45063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AF252F" w:rsidRDefault="00AF252F" w:rsidP="00AF2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52F">
        <w:rPr>
          <w:rFonts w:ascii="Times New Roman" w:hAnsi="Times New Roman" w:cs="Times New Roman"/>
          <w:sz w:val="28"/>
          <w:szCs w:val="28"/>
        </w:rPr>
        <w:t>Проверка правильности предоставления субсидий на содержание бань в 201</w:t>
      </w:r>
      <w:r w:rsidRPr="00AF252F">
        <w:rPr>
          <w:rFonts w:ascii="Times New Roman" w:hAnsi="Times New Roman" w:cs="Times New Roman"/>
          <w:sz w:val="28"/>
          <w:szCs w:val="28"/>
        </w:rPr>
        <w:t>8</w:t>
      </w:r>
      <w:r w:rsidRPr="00AF252F">
        <w:rPr>
          <w:rFonts w:ascii="Times New Roman" w:hAnsi="Times New Roman" w:cs="Times New Roman"/>
          <w:sz w:val="28"/>
          <w:szCs w:val="28"/>
        </w:rPr>
        <w:t xml:space="preserve"> году из бюджета 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области. Акт проверки и представление направлены в Администрацию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районный Совет депутатов и в Совет депутатов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52F" w:rsidRPr="00AF252F" w:rsidRDefault="00AF252F" w:rsidP="00AF2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предоставления субсидий на содержание бань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  <w:r w:rsidRPr="00D54B64">
        <w:t xml:space="preserve"> 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предоставлен в комитет  по строительству и жилищно-коммунальному хозяйству  Администрации муниципального образования «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Главе  муниципального образования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bookmarkStart w:id="0" w:name="_GoBack"/>
      <w:bookmarkEnd w:id="0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епутатов.</w:t>
      </w:r>
    </w:p>
    <w:p w:rsidR="005D38ED" w:rsidRDefault="005D38ED"/>
    <w:sectPr w:rsidR="005D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1A64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2F"/>
    <w:rsid w:val="005D38ED"/>
    <w:rsid w:val="00A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2019-04-09T11:57:00Z</dcterms:created>
  <dcterms:modified xsi:type="dcterms:W3CDTF">2019-04-09T11:58:00Z</dcterms:modified>
</cp:coreProperties>
</file>