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4C" w:rsidRDefault="00E71B4C">
      <w:pPr>
        <w:pStyle w:val="ConsPlusNormal"/>
        <w:ind w:firstLine="540"/>
        <w:jc w:val="both"/>
      </w:pPr>
      <w:r>
        <w:t xml:space="preserve"> </w:t>
      </w:r>
    </w:p>
    <w:p w:rsidR="00E71B4C" w:rsidRDefault="00E71B4C">
      <w:pPr>
        <w:pStyle w:val="ConsPlusNormal"/>
        <w:ind w:firstLine="540"/>
        <w:jc w:val="both"/>
      </w:pPr>
    </w:p>
    <w:p w:rsidR="00E71B4C" w:rsidRPr="00B77BF9" w:rsidRDefault="00E71B4C" w:rsidP="007D2754">
      <w:pPr>
        <w:pStyle w:val="ConsPlusNormal"/>
        <w:ind w:firstLine="709"/>
        <w:jc w:val="center"/>
        <w:rPr>
          <w:rFonts w:ascii="Times New Roman" w:hAnsi="Times New Roman" w:cs="Times New Roman"/>
          <w:b/>
          <w:sz w:val="28"/>
          <w:szCs w:val="28"/>
        </w:rPr>
      </w:pPr>
      <w:r w:rsidRPr="00B77BF9">
        <w:rPr>
          <w:rFonts w:ascii="Times New Roman" w:hAnsi="Times New Roman" w:cs="Times New Roman"/>
          <w:b/>
          <w:sz w:val="28"/>
          <w:szCs w:val="28"/>
        </w:rPr>
        <w:t xml:space="preserve">Прокурорский надзор за соблюдением трудового законодательства. </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Сафоновской межрайонной прокуратурой регулярно выявляются нарушения трудового законодательства, в том числе в сфере оплаты труда.</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Так в истекшем периоде 2015 года Сафоновской межрайонной прокуратурой выявлено 473 нарушений трудовых прав граждан, из них 367 нарушений в сфере оплаты труда.</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По результатам выявленных нарушений Сафоновским межрайонным прокурором принимаются меры прокурорского реагировании, в частности, в адрес руководителей организации, а также индивидуальных предпринимателей внесено  15 представлений об устранении нарушений трудового законодательства в сфере оплаты труда, по результатам рассмотрения которых 13 лиц привлечены к дисциплинарной ответственности.</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Кроме того, прокурором района возбуждено 14 дел об административном правонарушении по ч. 1 ст. 5.27 КоАП РФ в связи с выявленными нарушения трудового законодательства в сфере оплаты труда, по результатам рассмотрения которых виновные лица привлечены к административной ответственности в виде штрафа.</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Кроме того, прокурором района возбуждено 1 дело об административном правонарушении по ч. 4 ст. 5.27 КоАП РФ в отношении генерального директора ООО «НПЗ Сафоново» за повторное нарушение трудового законодательства в сфере оплаты труда, по результатам рассмотрения которого генеральный директор общества привлечении к административной ответственности в виде штрафа в размере 10000 рублей.</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 xml:space="preserve">Вместе с тем, ч. 4 ст. 5.27 КоАП РФ предусматривает административную ответственность за совершение административного правонарушения, предусмотренного </w:t>
      </w:r>
      <w:hyperlink r:id="rId4" w:history="1">
        <w:r w:rsidRPr="007D2754">
          <w:rPr>
            <w:rFonts w:ascii="Times New Roman" w:hAnsi="Times New Roman" w:cs="Times New Roman"/>
            <w:color w:val="000000"/>
            <w:sz w:val="28"/>
            <w:szCs w:val="28"/>
          </w:rPr>
          <w:t>частью 1</w:t>
        </w:r>
      </w:hyperlink>
      <w:r w:rsidRPr="007D2754">
        <w:rPr>
          <w:rFonts w:ascii="Times New Roman" w:hAnsi="Times New Roman" w:cs="Times New Roman"/>
          <w:sz w:val="28"/>
          <w:szCs w:val="28"/>
        </w:rPr>
        <w:t xml:space="preserve"> настоящей статьи, лицом, ранее подвергнутым административному наказанию за аналогичное административное правонарушение, санкция указанной статьи 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Наиболее частыми нарушениями, выявляемыми Сафоновской межрайонной прокуратурой при проведении проверок соблюдения трудового законодательства,  являются задержки по выплате заработной платы.</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Для взыскания задолженности по заработной плате Сафоновским межрайонным прокурором в истекшем периоде 2015 в порядке ст. 45 ГПК РФ в Сафоновский районный суд направлено 80 исковых заявлений в интересах работников на общую сумму 1358750-94 рублей, которые рассмотрены и удовлетворены, невыплаченная заработная плата взыскана в пользу работников.</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В Сафоновскую межрайонную прокуратуру поступила коллективная жалобе работников ПАО «Сафоновский ССК» по вопросу нарушения трудового законодательства в части оплаты труда проведена соответствующая проверка в ПАО «Сафоновский ССК», расположенном по адресу: г. Сафоново, автодорога Москва-Минск, 297-й км, по результатам которой установлено следующее.</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Так, в силу п. 6 ч. 1 ст. 2 ТК РФ одним из основополагающих принципов правового регулирования трудовых отношений является обеспечение права каждого работника на своевременную и в полном размере выплату справедливой заработной платы.</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В соответствии со ст. 130 ТК РФ сроки и очередность выплаты заработной платы, а также 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 являются государственными гарантиями по оплате труда работников.</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Согласно ч. 6 ст. 136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В силу положений ст. 21 ТК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В соответствии со ст. 22 ТК РФ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Согласно ч. 6 ст. 136 ТК РФ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Согласно трудовых договоров, заключенных с работниками ПАО «Сафоновский ССК» заработная плата работникам общества  выплачивается два раза в месяц – 15 и 30 числа каждого месяца.</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Однако, в рамках проведенной проверки, установлено, что согласно платежному поручению № 6660 заработная плата 163 работникам ПАО «Сафоновский ССК» за сентябрь выплачена только 05.11.2015.</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 xml:space="preserve">При этом заработная плата за октябрь 2015 года работникам ПАО «Сафоновский ССК»  до настоящего времени, по состоянию на 02.12.2015 года,  не выплачена, что является недопустимым.  Заработная плата за ноябрь 2015 года в настоящее время также не выплачена. </w:t>
      </w:r>
    </w:p>
    <w:p w:rsidR="00E71B4C" w:rsidRPr="007D2754"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 xml:space="preserve">Таким образом, в нарушение вышеперечисленных норм закона работникам ПАО «Сафоновский ССК» не выплачивается заработная плата в сроки, предусмотренные трудовым законодательством, в связи с чем, задержка по выплате  заработной платы за октябрь 2015 года составила более 1 месяца, что является грубым нарушением трудового законодательства, и препятствует обеспечению права работника на получение своевременной и в полном размере заработной платы. </w:t>
      </w:r>
    </w:p>
    <w:p w:rsidR="00E71B4C" w:rsidRDefault="00E71B4C" w:rsidP="007D2754">
      <w:pPr>
        <w:pStyle w:val="ConsPlusNormal"/>
        <w:ind w:firstLine="709"/>
        <w:jc w:val="both"/>
        <w:rPr>
          <w:rFonts w:ascii="Times New Roman" w:hAnsi="Times New Roman" w:cs="Times New Roman"/>
          <w:sz w:val="28"/>
          <w:szCs w:val="28"/>
        </w:rPr>
      </w:pPr>
      <w:r w:rsidRPr="007D2754">
        <w:rPr>
          <w:rFonts w:ascii="Times New Roman" w:hAnsi="Times New Roman" w:cs="Times New Roman"/>
          <w:sz w:val="28"/>
          <w:szCs w:val="28"/>
        </w:rPr>
        <w:t>В связи с выявленными нарушениями трудового законодательства 02.12.2015 года заместителем Сафоновского межрайонного прокурора в отношении ПАО  «Сафоновский ССК» возбуждено дело об административном правонарушении по ч. 1 ст. 5.27 КоАП РФ, которое направлено для рассмотрения по существу в государственную инспекцию труда Смоленской области, санкция указанной статьи предусматривает административную ответственности в виде штрафа от тридцати тысяч до пятидесяти тысяч рублей.</w:t>
      </w:r>
    </w:p>
    <w:p w:rsidR="00E71B4C" w:rsidRDefault="00E71B4C" w:rsidP="007D2754">
      <w:pPr>
        <w:pStyle w:val="ConsPlusNormal"/>
        <w:ind w:firstLine="709"/>
        <w:jc w:val="both"/>
        <w:rPr>
          <w:rFonts w:ascii="Times New Roman" w:hAnsi="Times New Roman" w:cs="Times New Roman"/>
          <w:sz w:val="28"/>
          <w:szCs w:val="28"/>
        </w:rPr>
      </w:pPr>
    </w:p>
    <w:p w:rsidR="00E71B4C" w:rsidRDefault="00E71B4C" w:rsidP="007D275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старший помощник Сафоновского</w:t>
      </w:r>
    </w:p>
    <w:p w:rsidR="00E71B4C" w:rsidRDefault="00E71B4C" w:rsidP="007D275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межрайонного прокурора</w:t>
      </w:r>
    </w:p>
    <w:p w:rsidR="00E71B4C" w:rsidRDefault="00E71B4C" w:rsidP="007D2754">
      <w:pPr>
        <w:pStyle w:val="ConsPlusNormal"/>
        <w:spacing w:line="240" w:lineRule="exact"/>
        <w:jc w:val="both"/>
        <w:rPr>
          <w:rFonts w:ascii="Times New Roman" w:hAnsi="Times New Roman" w:cs="Times New Roman"/>
          <w:sz w:val="28"/>
          <w:szCs w:val="28"/>
        </w:rPr>
      </w:pPr>
    </w:p>
    <w:p w:rsidR="00E71B4C" w:rsidRPr="007D2754" w:rsidRDefault="00E71B4C" w:rsidP="007D2754">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юрист 2 класса                                                                                      О.В. Мумжа</w:t>
      </w:r>
    </w:p>
    <w:p w:rsidR="00E71B4C" w:rsidRPr="007D2754" w:rsidRDefault="00E71B4C" w:rsidP="007D2754">
      <w:pPr>
        <w:pStyle w:val="ConsPlusNormal"/>
        <w:spacing w:line="240" w:lineRule="exact"/>
        <w:jc w:val="both"/>
        <w:rPr>
          <w:rFonts w:ascii="Times New Roman" w:hAnsi="Times New Roman" w:cs="Times New Roman"/>
          <w:sz w:val="28"/>
          <w:szCs w:val="28"/>
        </w:rPr>
      </w:pPr>
    </w:p>
    <w:p w:rsidR="00E71B4C" w:rsidRPr="001C29D7" w:rsidRDefault="00E71B4C" w:rsidP="00607A7B">
      <w:pPr>
        <w:pStyle w:val="ConsPlusNormal"/>
        <w:ind w:firstLine="540"/>
        <w:jc w:val="both"/>
        <w:rPr>
          <w:rFonts w:ascii="Times New Roman" w:hAnsi="Times New Roman" w:cs="Times New Roman"/>
          <w:sz w:val="28"/>
          <w:szCs w:val="28"/>
        </w:rPr>
      </w:pPr>
    </w:p>
    <w:p w:rsidR="00E71B4C" w:rsidRDefault="00E71B4C" w:rsidP="004C5355">
      <w:pPr>
        <w:pStyle w:val="ConsPlusNormal"/>
        <w:ind w:firstLine="540"/>
        <w:jc w:val="both"/>
        <w:rPr>
          <w:rFonts w:ascii="Times New Roman" w:hAnsi="Times New Roman" w:cs="Times New Roman"/>
          <w:sz w:val="28"/>
          <w:szCs w:val="28"/>
        </w:rPr>
      </w:pPr>
    </w:p>
    <w:p w:rsidR="00E71B4C" w:rsidRDefault="00E71B4C" w:rsidP="004C5355">
      <w:pPr>
        <w:pStyle w:val="ConsPlusNormal"/>
        <w:ind w:firstLine="540"/>
        <w:jc w:val="both"/>
        <w:rPr>
          <w:rFonts w:ascii="Times New Roman" w:hAnsi="Times New Roman" w:cs="Times New Roman"/>
          <w:sz w:val="28"/>
          <w:szCs w:val="28"/>
        </w:rPr>
      </w:pPr>
    </w:p>
    <w:p w:rsidR="00E71B4C" w:rsidRPr="004C5355" w:rsidRDefault="00E71B4C" w:rsidP="004C5355">
      <w:pPr>
        <w:pStyle w:val="ConsPlusNormal"/>
        <w:ind w:firstLine="540"/>
        <w:jc w:val="both"/>
        <w:rPr>
          <w:rFonts w:ascii="Times New Roman" w:hAnsi="Times New Roman" w:cs="Times New Roman"/>
          <w:sz w:val="28"/>
          <w:szCs w:val="28"/>
        </w:rPr>
      </w:pPr>
    </w:p>
    <w:p w:rsidR="00E71B4C" w:rsidRPr="00CA1496" w:rsidRDefault="00E71B4C">
      <w:pPr>
        <w:pStyle w:val="ConsPlusNormal"/>
        <w:ind w:firstLine="540"/>
        <w:jc w:val="both"/>
        <w:rPr>
          <w:rFonts w:ascii="Times New Roman" w:hAnsi="Times New Roman" w:cs="Times New Roman"/>
          <w:sz w:val="28"/>
          <w:szCs w:val="28"/>
        </w:rPr>
      </w:pPr>
    </w:p>
    <w:p w:rsidR="00E71B4C" w:rsidRPr="006559BE" w:rsidRDefault="00E71B4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p>
    <w:p w:rsidR="00E71B4C" w:rsidRPr="006559BE" w:rsidRDefault="00E71B4C">
      <w:pPr>
        <w:rPr>
          <w:rFonts w:ascii="Times New Roman" w:hAnsi="Times New Roman"/>
          <w:sz w:val="28"/>
          <w:szCs w:val="28"/>
        </w:rPr>
      </w:pPr>
    </w:p>
    <w:sectPr w:rsidR="00E71B4C" w:rsidRPr="006559BE" w:rsidSect="007D275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284"/>
    <w:rsid w:val="001C29D7"/>
    <w:rsid w:val="002569AB"/>
    <w:rsid w:val="002C36A2"/>
    <w:rsid w:val="003310E9"/>
    <w:rsid w:val="003F2E63"/>
    <w:rsid w:val="004C5355"/>
    <w:rsid w:val="004E54A9"/>
    <w:rsid w:val="00607A7B"/>
    <w:rsid w:val="006559BE"/>
    <w:rsid w:val="007D2754"/>
    <w:rsid w:val="009533AD"/>
    <w:rsid w:val="00A83711"/>
    <w:rsid w:val="00B77BF9"/>
    <w:rsid w:val="00CA1496"/>
    <w:rsid w:val="00CE2E76"/>
    <w:rsid w:val="00D36A13"/>
    <w:rsid w:val="00DA323E"/>
    <w:rsid w:val="00DA5B4F"/>
    <w:rsid w:val="00E45544"/>
    <w:rsid w:val="00E62A92"/>
    <w:rsid w:val="00E71B4C"/>
    <w:rsid w:val="00F46284"/>
    <w:rsid w:val="00F51B0A"/>
    <w:rsid w:val="00F91DDE"/>
    <w:rsid w:val="00F93B34"/>
    <w:rsid w:val="00F93F1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A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46284"/>
    <w:pPr>
      <w:widowControl w:val="0"/>
      <w:autoSpaceDE w:val="0"/>
      <w:autoSpaceDN w:val="0"/>
    </w:pPr>
    <w:rPr>
      <w:rFonts w:eastAsia="Times New Roman" w:cs="Calibri"/>
      <w:szCs w:val="20"/>
    </w:rPr>
  </w:style>
  <w:style w:type="paragraph" w:styleId="BalloonText">
    <w:name w:val="Balloon Text"/>
    <w:basedOn w:val="Normal"/>
    <w:link w:val="BalloonTextChar"/>
    <w:uiPriority w:val="99"/>
    <w:semiHidden/>
    <w:rsid w:val="0065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2D7F4C25D37ACD708ABF0B312F4C895B2EB8DD88A3BD5BB0063C492B6F300E872A7E2F6F554h0J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982</Words>
  <Characters>5604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cp:revision>
  <cp:lastPrinted>2015-09-17T20:08:00Z</cp:lastPrinted>
  <dcterms:created xsi:type="dcterms:W3CDTF">2015-12-14T13:43:00Z</dcterms:created>
  <dcterms:modified xsi:type="dcterms:W3CDTF">2015-12-15T08:07:00Z</dcterms:modified>
</cp:coreProperties>
</file>