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5C" w:rsidRPr="0097485C" w:rsidRDefault="0097485C" w:rsidP="0097485C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5C" w:rsidRPr="0097485C" w:rsidRDefault="0097485C" w:rsidP="009748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48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7485C" w:rsidRPr="0097485C" w:rsidRDefault="0097485C" w:rsidP="0097485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48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7485C" w:rsidRPr="0097485C" w:rsidRDefault="0097485C" w:rsidP="0097485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97485C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97485C" w:rsidRPr="0097485C" w:rsidRDefault="0097485C" w:rsidP="0097485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5C" w:rsidRPr="0097485C" w:rsidRDefault="0097485C" w:rsidP="009748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05.09.2022 </w:t>
      </w:r>
      <w:r w:rsidRPr="0097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1356</w:t>
      </w:r>
      <w:r w:rsidRPr="0097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B2020" w:rsidRDefault="00CB2020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37" w:rsidRPr="000C6DA1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083"/>
      </w:tblGrid>
      <w:tr w:rsidR="00F94C37" w:rsidTr="007B2686">
        <w:tc>
          <w:tcPr>
            <w:tcW w:w="7196" w:type="dxa"/>
          </w:tcPr>
          <w:p w:rsidR="000446A4" w:rsidRPr="000446A4" w:rsidRDefault="000446A4" w:rsidP="000446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муниципальной программе </w:t>
            </w:r>
          </w:p>
          <w:p w:rsidR="000446A4" w:rsidRPr="000446A4" w:rsidRDefault="000446A4" w:rsidP="000446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6A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субъектов малого и среднего</w:t>
            </w:r>
          </w:p>
          <w:p w:rsidR="00301FA9" w:rsidRPr="00301FA9" w:rsidRDefault="000446A4" w:rsidP="00301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предпринимательства  в </w:t>
            </w:r>
            <w:r w:rsidR="00301FA9" w:rsidRPr="00301FA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</w:p>
          <w:p w:rsidR="00301FA9" w:rsidRDefault="00301FA9" w:rsidP="00301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«Сафоновский район» Смоленской области» </w:t>
            </w:r>
          </w:p>
          <w:p w:rsidR="00F94C37" w:rsidRDefault="00301FA9" w:rsidP="0030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A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2023-2025 годы</w:t>
            </w:r>
          </w:p>
        </w:tc>
        <w:tc>
          <w:tcPr>
            <w:tcW w:w="3083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F4" w:rsidRPr="007B2686" w:rsidRDefault="009700F4" w:rsidP="00F94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6A4" w:rsidRDefault="00301FA9" w:rsidP="00AE2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FA9">
        <w:rPr>
          <w:rFonts w:ascii="Times New Roman" w:eastAsia="Times New Roman" w:hAnsi="Times New Roman" w:cs="Times New Roman"/>
          <w:sz w:val="28"/>
          <w:szCs w:val="28"/>
        </w:rPr>
        <w:t>Руководствуясь Порядком принятия решения о разработке муниципальных программ муниципального образования «Сафоновский район» Смоленской области и муниципальных программ муниципального образования Сафоновского городского поселения Сафоновского района Смоленской области, их формирования и реализации, утвержденным постановлением Администрации муниципального образования «Сафоновский район» Смоленской области от 21.02.2022 № 181,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301FA9" w:rsidRPr="00C13DAF" w:rsidRDefault="00301FA9" w:rsidP="00AE2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DAF" w:rsidRPr="00C13DAF" w:rsidRDefault="00C13DAF" w:rsidP="00C13DA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13DAF" w:rsidRPr="00C13DAF" w:rsidRDefault="00C13DAF" w:rsidP="00C1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A4" w:rsidRPr="000446A4" w:rsidRDefault="007B7789" w:rsidP="00301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46A4" w:rsidRPr="0004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субъектов малого и среднего предпринимательства в </w:t>
      </w:r>
      <w:r w:rsidR="003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301FA9" w:rsidRPr="00301F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</w:t>
      </w:r>
      <w:r w:rsidR="003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район» Смоленской области» </w:t>
      </w:r>
      <w:r w:rsidR="00301FA9" w:rsidRPr="0030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</w:t>
      </w:r>
      <w:r w:rsidR="00301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DAF" w:rsidRPr="00C13DAF" w:rsidRDefault="000446A4" w:rsidP="0004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857290" w:rsidRDefault="00857290" w:rsidP="008572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6E" w:rsidRDefault="009C4C6E" w:rsidP="004D0D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EC578A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F357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952C07" w:rsidRPr="00F671B2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="00952C07" w:rsidRPr="00F671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="00952C07" w:rsidRPr="00F671B2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874B9B">
        <w:rPr>
          <w:rFonts w:ascii="Times New Roman" w:hAnsi="Times New Roman"/>
          <w:sz w:val="28"/>
          <w:szCs w:val="28"/>
        </w:rPr>
        <w:t xml:space="preserve">    </w:t>
      </w:r>
      <w:r w:rsidR="00952C07" w:rsidRPr="00F671B2">
        <w:rPr>
          <w:rFonts w:ascii="Times New Roman" w:hAnsi="Times New Roman"/>
          <w:b/>
          <w:sz w:val="28"/>
          <w:szCs w:val="28"/>
        </w:rPr>
        <w:t>А.И.</w:t>
      </w:r>
      <w:r w:rsidR="004D0D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578A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Pr="007B2686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16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3963"/>
        <w:gridCol w:w="5953"/>
      </w:tblGrid>
      <w:tr w:rsidR="007B2686" w:rsidRPr="007B2686" w:rsidTr="006D2864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7B2686" w:rsidRPr="007B2686" w:rsidRDefault="007B2686" w:rsidP="007B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446A4" w:rsidRPr="000446A4" w:rsidRDefault="000446A4" w:rsidP="0030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6A4">
              <w:rPr>
                <w:rFonts w:ascii="Times New Roman CYR" w:hAnsi="Times New Roman CYR" w:cs="Times New Roman CYR"/>
                <w:sz w:val="28"/>
                <w:szCs w:val="28"/>
              </w:rPr>
              <w:t>Утверждена</w:t>
            </w:r>
          </w:p>
          <w:p w:rsidR="000446A4" w:rsidRPr="000446A4" w:rsidRDefault="000446A4" w:rsidP="0030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6A4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Администрации</w:t>
            </w:r>
          </w:p>
          <w:p w:rsidR="000446A4" w:rsidRPr="000446A4" w:rsidRDefault="000446A4" w:rsidP="0030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6A4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</w:p>
          <w:p w:rsidR="000446A4" w:rsidRPr="000446A4" w:rsidRDefault="000446A4" w:rsidP="0030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6A4">
              <w:rPr>
                <w:rFonts w:ascii="Times New Roman CYR" w:hAnsi="Times New Roman CYR" w:cs="Times New Roman CYR"/>
                <w:sz w:val="28"/>
                <w:szCs w:val="28"/>
              </w:rPr>
              <w:t>«Сафоновский район» Смоленской области</w:t>
            </w:r>
          </w:p>
          <w:p w:rsidR="00301FA9" w:rsidRPr="00301FA9" w:rsidRDefault="000446A4" w:rsidP="0030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6A4">
              <w:rPr>
                <w:rFonts w:ascii="Times New Roman CYR" w:hAnsi="Times New Roman CYR" w:cs="Times New Roman CYR"/>
                <w:sz w:val="28"/>
                <w:szCs w:val="28"/>
              </w:rPr>
              <w:t xml:space="preserve"> «О муниципальной программе «Развитие субъектов малого и среднего предпринимательства в </w:t>
            </w:r>
            <w:r w:rsidR="00301FA9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муниципальном </w:t>
            </w:r>
            <w:r w:rsidR="00301FA9" w:rsidRPr="00301FA9">
              <w:rPr>
                <w:rFonts w:ascii="Times New Roman CYR" w:hAnsi="Times New Roman CYR" w:cs="Times New Roman CYR"/>
                <w:sz w:val="28"/>
                <w:szCs w:val="28"/>
              </w:rPr>
              <w:t>образовании</w:t>
            </w:r>
          </w:p>
          <w:p w:rsidR="00301FA9" w:rsidRPr="00301FA9" w:rsidRDefault="00301FA9" w:rsidP="0030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1FA9">
              <w:rPr>
                <w:rFonts w:ascii="Times New Roman CYR" w:hAnsi="Times New Roman CYR" w:cs="Times New Roman CYR"/>
                <w:sz w:val="28"/>
                <w:szCs w:val="28"/>
              </w:rPr>
              <w:t xml:space="preserve">«Сафоновский район» Смоленской области» </w:t>
            </w:r>
          </w:p>
          <w:p w:rsidR="000446A4" w:rsidRPr="000446A4" w:rsidRDefault="00301FA9" w:rsidP="00301F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1FA9">
              <w:rPr>
                <w:rFonts w:ascii="Times New Roman CYR" w:hAnsi="Times New Roman CYR" w:cs="Times New Roman CYR"/>
                <w:sz w:val="28"/>
                <w:szCs w:val="28"/>
              </w:rPr>
              <w:t>на 2023-2025 годы</w:t>
            </w:r>
          </w:p>
          <w:p w:rsidR="007B2686" w:rsidRDefault="00562169" w:rsidP="000446A4">
            <w:pPr>
              <w:widowControl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2169">
              <w:rPr>
                <w:rFonts w:ascii="Times New Roman CYR" w:hAnsi="Times New Roman CYR" w:cs="Times New Roman CYR"/>
                <w:sz w:val="28"/>
                <w:szCs w:val="28"/>
              </w:rPr>
              <w:t>от 05.09.2022 № 1356</w:t>
            </w:r>
          </w:p>
          <w:p w:rsidR="000A1371" w:rsidRDefault="000A1371" w:rsidP="000446A4">
            <w:pPr>
              <w:widowControl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0A1371" w:rsidRPr="003E4DCF" w:rsidRDefault="000A1371" w:rsidP="000446A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03.10.2023 № 1347)</w:t>
            </w:r>
          </w:p>
        </w:tc>
      </w:tr>
    </w:tbl>
    <w:p w:rsidR="007B2686" w:rsidRDefault="007B2686" w:rsidP="007B26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6BA0" w:rsidRPr="007B2686" w:rsidRDefault="009E6BA0" w:rsidP="007B26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6BA0" w:rsidRPr="003E4DCF" w:rsidRDefault="009E6BA0" w:rsidP="009E6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301FA9" w:rsidRDefault="000446A4" w:rsidP="00301F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субъектов малого и среднего предпринимательства </w:t>
      </w:r>
    </w:p>
    <w:p w:rsidR="00301FA9" w:rsidRPr="00301FA9" w:rsidRDefault="000446A4" w:rsidP="00301F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0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</w:t>
      </w:r>
      <w:r w:rsidR="00301FA9" w:rsidRPr="0030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</w:p>
    <w:p w:rsidR="00301FA9" w:rsidRPr="00301FA9" w:rsidRDefault="00301FA9" w:rsidP="00301F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«Сафоновский район» Смоленской области» </w:t>
      </w:r>
    </w:p>
    <w:p w:rsidR="003E4DCF" w:rsidRPr="003E4DCF" w:rsidRDefault="00301FA9" w:rsidP="00301F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2023-2025 годы </w:t>
      </w:r>
      <w:r w:rsidR="000446A4" w:rsidRPr="00044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муниципальная программа)</w:t>
      </w:r>
    </w:p>
    <w:p w:rsidR="003E4DCF" w:rsidRPr="003E4DCF" w:rsidRDefault="003E4DCF" w:rsidP="003E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положения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3E4DCF" w:rsidRPr="003E4DCF" w:rsidTr="003953CE">
        <w:tc>
          <w:tcPr>
            <w:tcW w:w="3539" w:type="dxa"/>
          </w:tcPr>
          <w:p w:rsidR="003E4DCF" w:rsidRPr="003E4DCF" w:rsidRDefault="003E4DCF" w:rsidP="003E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0446A4" w:rsidRPr="000446A4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  <w:p w:rsidR="003E4DCF" w:rsidRPr="003E4DCF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«Сафоновский район» Смоленской </w:t>
            </w:r>
            <w:proofErr w:type="gramStart"/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области-председатель</w:t>
            </w:r>
            <w:proofErr w:type="gramEnd"/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экономике Воронова Ирина Павловна</w:t>
            </w:r>
          </w:p>
        </w:tc>
      </w:tr>
      <w:tr w:rsidR="003E4DCF" w:rsidRPr="003E4DCF" w:rsidTr="003953CE">
        <w:tc>
          <w:tcPr>
            <w:tcW w:w="3539" w:type="dxa"/>
          </w:tcPr>
          <w:p w:rsidR="003E4DCF" w:rsidRPr="003E4DCF" w:rsidRDefault="003E4DCF" w:rsidP="003E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6662" w:type="dxa"/>
          </w:tcPr>
          <w:p w:rsidR="000446A4" w:rsidRPr="000446A4" w:rsidRDefault="000446A4" w:rsidP="0004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I: 2023 - 2024 годы;</w:t>
            </w:r>
          </w:p>
          <w:p w:rsidR="003E4DCF" w:rsidRPr="003E4DCF" w:rsidRDefault="000446A4" w:rsidP="0004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II: 2025 год</w:t>
            </w:r>
          </w:p>
        </w:tc>
      </w:tr>
      <w:tr w:rsidR="003E4DCF" w:rsidRPr="003E4DCF" w:rsidTr="003953CE">
        <w:tc>
          <w:tcPr>
            <w:tcW w:w="3539" w:type="dxa"/>
          </w:tcPr>
          <w:p w:rsidR="003E4DCF" w:rsidRPr="003E4DCF" w:rsidRDefault="003E4DCF" w:rsidP="003E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6662" w:type="dxa"/>
          </w:tcPr>
          <w:p w:rsidR="003E4DCF" w:rsidRPr="003E4DCF" w:rsidRDefault="000446A4" w:rsidP="008E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роли малого и среднего предпринимательства в экономике </w:t>
            </w:r>
            <w:r w:rsidR="008E348D"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</w:t>
            </w:r>
            <w:r w:rsidR="008E348D"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«Сафоновс</w:t>
            </w:r>
            <w:r w:rsid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район» Смоленской области» </w:t>
            </w:r>
            <w:r w:rsidR="008E348D"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2023-2025 годы</w:t>
            </w:r>
          </w:p>
        </w:tc>
      </w:tr>
      <w:tr w:rsidR="003E4DCF" w:rsidRPr="003E4DCF" w:rsidTr="003953CE">
        <w:tc>
          <w:tcPr>
            <w:tcW w:w="3539" w:type="dxa"/>
          </w:tcPr>
          <w:p w:rsidR="003E4DCF" w:rsidRPr="003E4DCF" w:rsidRDefault="003E4DCF" w:rsidP="003E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6662" w:type="dxa"/>
          </w:tcPr>
          <w:p w:rsidR="000446A4" w:rsidRPr="000446A4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составляет 0 рублей, из них:</w:t>
            </w:r>
          </w:p>
          <w:p w:rsidR="000446A4" w:rsidRPr="000446A4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2023 - 2024 годы (всего) – 0 рублей;</w:t>
            </w:r>
          </w:p>
          <w:p w:rsidR="003E4DCF" w:rsidRPr="003E4DCF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(всего) – 0 рублей</w:t>
            </w:r>
          </w:p>
        </w:tc>
      </w:tr>
    </w:tbl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муниципальной  программы</w:t>
      </w:r>
    </w:p>
    <w:p w:rsidR="000446A4" w:rsidRPr="003E4DCF" w:rsidRDefault="000446A4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90"/>
        <w:gridCol w:w="1446"/>
        <w:gridCol w:w="1581"/>
        <w:gridCol w:w="1117"/>
        <w:gridCol w:w="1134"/>
        <w:gridCol w:w="1134"/>
      </w:tblGrid>
      <w:tr w:rsidR="000446A4" w:rsidRPr="003E4DCF" w:rsidTr="00BF3F14">
        <w:tc>
          <w:tcPr>
            <w:tcW w:w="704" w:type="dxa"/>
            <w:vMerge w:val="restart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0" w:type="dxa"/>
            <w:vMerge w:val="restart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0446A4" w:rsidRPr="003E4DCF" w:rsidTr="00BF3F14">
        <w:tc>
          <w:tcPr>
            <w:tcW w:w="704" w:type="dxa"/>
            <w:vMerge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446A4" w:rsidRPr="003E4DCF" w:rsidRDefault="000446A4" w:rsidP="0004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90"/>
        <w:gridCol w:w="1446"/>
        <w:gridCol w:w="1581"/>
        <w:gridCol w:w="1117"/>
        <w:gridCol w:w="1134"/>
        <w:gridCol w:w="1134"/>
      </w:tblGrid>
      <w:tr w:rsidR="000446A4" w:rsidRPr="003E4DCF" w:rsidTr="00BF3F14">
        <w:trPr>
          <w:tblHeader/>
        </w:trPr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46A4" w:rsidRPr="003E4DCF" w:rsidTr="00BF3F14">
        <w:trPr>
          <w:trHeight w:val="545"/>
        </w:trPr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</w:tcPr>
          <w:p w:rsidR="000446A4" w:rsidRPr="003E4DCF" w:rsidRDefault="000446A4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44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0446A4" w:rsidRPr="00CC4767" w:rsidRDefault="008E348D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117" w:type="dxa"/>
          </w:tcPr>
          <w:p w:rsidR="000446A4" w:rsidRPr="00CC4767" w:rsidRDefault="008E348D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</w:tcPr>
          <w:p w:rsidR="000446A4" w:rsidRPr="00CC4767" w:rsidRDefault="008E348D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34" w:type="dxa"/>
          </w:tcPr>
          <w:p w:rsidR="000446A4" w:rsidRPr="00CC4767" w:rsidRDefault="008E348D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0446A4" w:rsidRPr="003E4DCF" w:rsidTr="00BF3F14"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</w:tcPr>
          <w:p w:rsidR="000446A4" w:rsidRPr="003E4DCF" w:rsidRDefault="000446A4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44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0446A4" w:rsidRPr="00CC4767" w:rsidRDefault="008E348D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117" w:type="dxa"/>
          </w:tcPr>
          <w:p w:rsidR="000446A4" w:rsidRPr="00CC4767" w:rsidRDefault="008E348D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</w:tcPr>
          <w:p w:rsidR="000446A4" w:rsidRPr="00CC4767" w:rsidRDefault="008E348D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134" w:type="dxa"/>
          </w:tcPr>
          <w:p w:rsidR="000446A4" w:rsidRPr="00CC4767" w:rsidRDefault="008E348D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446A4"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446A4" w:rsidRPr="003E4DCF" w:rsidTr="00BF3F14"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0" w:type="dxa"/>
          </w:tcPr>
          <w:p w:rsidR="000446A4" w:rsidRDefault="000446A4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малых и средних предприятий</w:t>
            </w:r>
          </w:p>
        </w:tc>
        <w:tc>
          <w:tcPr>
            <w:tcW w:w="1446" w:type="dxa"/>
          </w:tcPr>
          <w:p w:rsidR="000446A4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81" w:type="dxa"/>
          </w:tcPr>
          <w:p w:rsidR="000446A4" w:rsidRPr="00CC4767" w:rsidRDefault="008E348D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7" w:type="dxa"/>
          </w:tcPr>
          <w:p w:rsidR="000446A4" w:rsidRPr="00CC4767" w:rsidRDefault="008E348D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0446A4" w:rsidRPr="00CC4767" w:rsidRDefault="000446A4" w:rsidP="008E3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446A4" w:rsidRPr="00CC4767" w:rsidRDefault="000446A4" w:rsidP="008E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муниципальной  программы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0446A4" w:rsidRPr="003E4DCF" w:rsidTr="00BF3F14"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3827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</w:tbl>
    <w:p w:rsidR="000446A4" w:rsidRPr="003E4DCF" w:rsidRDefault="000446A4" w:rsidP="0004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2549"/>
      </w:tblGrid>
      <w:tr w:rsidR="000446A4" w:rsidRPr="003E4DCF" w:rsidTr="00BF3F14">
        <w:trPr>
          <w:tblHeader/>
        </w:trPr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46A4" w:rsidRPr="003E4DCF" w:rsidTr="00BF3F14">
        <w:tc>
          <w:tcPr>
            <w:tcW w:w="10199" w:type="dxa"/>
            <w:gridSpan w:val="4"/>
          </w:tcPr>
          <w:p w:rsidR="008E348D" w:rsidRPr="008E348D" w:rsidRDefault="000446A4" w:rsidP="008E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Комплекс процессных мероприятий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роли малого и среднего предпринимательства в экономике </w:t>
            </w:r>
            <w:r w:rsidR="008E348D"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E348D"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8E348D" w:rsidRPr="008E348D" w:rsidRDefault="008E348D" w:rsidP="008E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«Сафоновский район» Смоленской области» </w:t>
            </w:r>
          </w:p>
          <w:p w:rsidR="000446A4" w:rsidRPr="003E4DCF" w:rsidRDefault="000446A4" w:rsidP="008E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6A4" w:rsidRPr="003E4DCF" w:rsidTr="00BF3F14"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5" w:type="dxa"/>
            <w:gridSpan w:val="3"/>
          </w:tcPr>
          <w:p w:rsidR="000446A4" w:rsidRPr="003E4DCF" w:rsidRDefault="000446A4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- заместитель Главы муниципального образования «Сафоновский район» Смоленской области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экономике Администрации муниципального образования «Сафоновский район» Смоленской области Воронова Ирина Павловна</w:t>
            </w:r>
          </w:p>
        </w:tc>
      </w:tr>
      <w:tr w:rsidR="000446A4" w:rsidRPr="003E4DCF" w:rsidTr="00BF3F14">
        <w:trPr>
          <w:tblHeader/>
        </w:trPr>
        <w:tc>
          <w:tcPr>
            <w:tcW w:w="704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446A4" w:rsidRPr="003E4DCF" w:rsidRDefault="000446A4" w:rsidP="00BF3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имущественная, консультационная, информационная поддержка субъектам малого и среднего предпринимательства</w:t>
            </w:r>
          </w:p>
        </w:tc>
        <w:tc>
          <w:tcPr>
            <w:tcW w:w="3827" w:type="dxa"/>
          </w:tcPr>
          <w:p w:rsidR="000446A4" w:rsidRPr="003E4DCF" w:rsidRDefault="000446A4" w:rsidP="00BF3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2549" w:type="dxa"/>
          </w:tcPr>
          <w:p w:rsidR="000446A4" w:rsidRDefault="000446A4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предприятий;</w:t>
            </w:r>
          </w:p>
          <w:p w:rsidR="000446A4" w:rsidRDefault="000446A4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предпринимателей;</w:t>
            </w:r>
          </w:p>
          <w:p w:rsidR="000446A4" w:rsidRPr="003E4DCF" w:rsidRDefault="000446A4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малых и средних предприятий</w:t>
            </w:r>
          </w:p>
        </w:tc>
      </w:tr>
    </w:tbl>
    <w:p w:rsidR="003E4DCF" w:rsidRPr="000446A4" w:rsidRDefault="003E4DCF" w:rsidP="003E4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муниципальной программы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0446A4" w:rsidRPr="003E4DCF" w:rsidTr="00BF3F14">
        <w:tc>
          <w:tcPr>
            <w:tcW w:w="4673" w:type="dxa"/>
            <w:vMerge w:val="restart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0446A4" w:rsidRPr="003E4DCF" w:rsidTr="00BF3F14">
        <w:tc>
          <w:tcPr>
            <w:tcW w:w="4673" w:type="dxa"/>
            <w:vMerge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6" w:type="dxa"/>
          </w:tcPr>
          <w:p w:rsidR="000446A4" w:rsidRPr="003E4DCF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446A4" w:rsidRPr="008F0B27" w:rsidTr="00BF3F14">
        <w:tc>
          <w:tcPr>
            <w:tcW w:w="4673" w:type="dxa"/>
          </w:tcPr>
          <w:p w:rsidR="000446A4" w:rsidRPr="003E4DCF" w:rsidRDefault="000446A4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по муниципальной  программе, 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471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46A4" w:rsidRPr="008F0B27" w:rsidTr="00BF3F14">
        <w:tc>
          <w:tcPr>
            <w:tcW w:w="4673" w:type="dxa"/>
          </w:tcPr>
          <w:p w:rsidR="008E348D" w:rsidRPr="008E348D" w:rsidRDefault="000446A4" w:rsidP="008E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r w:rsidR="008E348D"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446A4" w:rsidRPr="003E4DCF" w:rsidRDefault="008E348D" w:rsidP="008E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«Сафоновский район» Смоленской </w:t>
            </w:r>
            <w:r w:rsidRPr="008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471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</w:tcPr>
          <w:p w:rsidR="000446A4" w:rsidRPr="008F0B27" w:rsidRDefault="000446A4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C94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864" w:rsidRPr="003E4DCF" w:rsidRDefault="006D2864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4DCF" w:rsidRPr="003E4DCF" w:rsidRDefault="003E4DCF" w:rsidP="003E4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  <w:r w:rsidR="006D28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E4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</w:t>
      </w:r>
    </w:p>
    <w:p w:rsidR="003E4DCF" w:rsidRPr="003E4DCF" w:rsidRDefault="003E4DCF" w:rsidP="003E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показателях муниципальной  программы</w:t>
      </w:r>
    </w:p>
    <w:p w:rsidR="004977DA" w:rsidRDefault="004977DA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98"/>
        <w:gridCol w:w="6099"/>
      </w:tblGrid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6359646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8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9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8" w:type="dxa"/>
          </w:tcPr>
          <w:p w:rsidR="004977DA" w:rsidRPr="003E4DCF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6099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8" w:type="dxa"/>
          </w:tcPr>
          <w:p w:rsidR="004977DA" w:rsidRPr="003E4DCF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6099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8" w:type="dxa"/>
          </w:tcPr>
          <w:p w:rsidR="004977DA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малых и средних предприятий</w:t>
            </w:r>
          </w:p>
        </w:tc>
        <w:tc>
          <w:tcPr>
            <w:tcW w:w="6099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bookmarkEnd w:id="0"/>
    </w:tbl>
    <w:p w:rsidR="004977DA" w:rsidRDefault="004977DA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77DA" w:rsidRPr="003E4DCF" w:rsidRDefault="004977DA" w:rsidP="004977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Стратегические приоритеты в сфере реализации </w:t>
      </w: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муниципальной программы</w:t>
      </w:r>
    </w:p>
    <w:p w:rsidR="004977DA" w:rsidRDefault="004977DA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77DA" w:rsidRPr="003E4DCF" w:rsidRDefault="004977DA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D90" w:rsidRPr="0093175B" w:rsidRDefault="00236D90" w:rsidP="00236D9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- это один из важнейших элементов социально-экономического развития муниципального образования «Сафоновский район» Смоленской области,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236D90" w:rsidRPr="0093175B" w:rsidRDefault="00236D90" w:rsidP="00236D9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и средние предприятия по сравнению с крупными предприятиями </w:t>
      </w:r>
      <w:proofErr w:type="spellStart"/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оперативнее</w:t>
      </w:r>
      <w:proofErr w:type="spellEnd"/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реагируют на изменение конъюнктуры рынка, предлагая те товары и услуги, которые пользуются спросом населения по доступным ценам. Малый и средний бизнес в связи с отсутствием серьезных финансовых резервов является наиболее незащищенным сектором экономики от внешних воздействий.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236D90" w:rsidRPr="0093175B" w:rsidRDefault="00236D90" w:rsidP="00236D9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«Сафоновский район» Смоленской области осуществляют деятельность </w:t>
      </w:r>
      <w:r w:rsidRPr="00365931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 (юридические лица) 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028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(по данным единого реестра субъектов МСП). </w:t>
      </w:r>
    </w:p>
    <w:p w:rsidR="00236D90" w:rsidRPr="0093175B" w:rsidRDefault="00236D90" w:rsidP="00236D9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Субъекты малого и среднего предпринимательства осваивают новые виды деятельности, расширяют свое присутствие во всех отраслях экономики. Самыми крупными сферами деятельности малых и средних предприятий являются торговля и общественное питание, промышленность и строительство.</w:t>
      </w:r>
    </w:p>
    <w:p w:rsidR="00236D90" w:rsidRPr="0093175B" w:rsidRDefault="00236D90" w:rsidP="00236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75B">
        <w:rPr>
          <w:rFonts w:ascii="Times New Roman" w:hAnsi="Times New Roman" w:cs="Times New Roman"/>
          <w:sz w:val="28"/>
          <w:szCs w:val="28"/>
        </w:rPr>
        <w:t>Основное количество малых и средних предприятий (ЮЛ и ИП) сосредоточено в сфере оптовой и розничной    торговли - 43,8%, в сфере транспортировки и хранении – 16,5%, в обрабатывающем производстве - 10,3%.</w:t>
      </w:r>
    </w:p>
    <w:p w:rsidR="00236D90" w:rsidRPr="0093175B" w:rsidRDefault="00236D90" w:rsidP="00236D90">
      <w:pPr>
        <w:spacing w:before="100" w:beforeAutospacing="1" w:after="119" w:line="240" w:lineRule="auto"/>
        <w:ind w:right="7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0A317F">
        <w:rPr>
          <w:rFonts w:ascii="Times New Roman" w:hAnsi="Times New Roman" w:cs="Times New Roman"/>
          <w:sz w:val="28"/>
          <w:szCs w:val="28"/>
          <w:lang w:eastAsia="ru-RU"/>
        </w:rPr>
        <w:t xml:space="preserve">оборот розничной торговли по крупным и средним предприятиям района вырос на 11,1 </w:t>
      </w:r>
      <w:r w:rsidRPr="000A31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и на </w:t>
      </w:r>
      <w:r w:rsidRPr="000A31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конец отчетного года </w:t>
      </w:r>
      <w:r w:rsidRPr="000A31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составил 4301,2 млн. рублей. 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торговыми площадями на 1000 жителей на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874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метра.</w:t>
      </w:r>
    </w:p>
    <w:p w:rsidR="00236D90" w:rsidRPr="0093175B" w:rsidRDefault="00236D90" w:rsidP="00236D90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75B">
        <w:rPr>
          <w:rFonts w:ascii="Times New Roman" w:hAnsi="Times New Roman" w:cs="Times New Roman"/>
          <w:sz w:val="28"/>
          <w:szCs w:val="28"/>
        </w:rPr>
        <w:t xml:space="preserve">В последние годы в муниципальном образовании «Сафоновский район» Смоленской области активно ведется строительство и ввод в эксплуатацию современных торговых предприятий. </w:t>
      </w:r>
    </w:p>
    <w:p w:rsidR="00236D90" w:rsidRPr="0093175B" w:rsidRDefault="00236D90" w:rsidP="00236D9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на территории Сафоновского района были открыты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торговых 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36D90" w:rsidRPr="0093175B" w:rsidRDefault="00236D90" w:rsidP="00236D90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«Сафоновский район» Смоленской области функционирует муниципальное унитарное предприятие «Сафоновский торговый комплекс» на 647 торговых мест площадью 10470 кв. метров, организована постоянно действующая торговая ярмарка.</w:t>
      </w:r>
    </w:p>
    <w:p w:rsidR="00236D90" w:rsidRPr="0093175B" w:rsidRDefault="00236D90" w:rsidP="00236D90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экономике Администрации муниципального образования «Сафоновский район» Смоленской области проводится мониторинг ярмарок, осуществляемых на территории муниципального образования «Сафоновский район» Смоленской области.</w:t>
      </w:r>
    </w:p>
    <w:p w:rsidR="00236D90" w:rsidRPr="0093175B" w:rsidRDefault="00236D90" w:rsidP="00236D90">
      <w:pPr>
        <w:spacing w:before="100" w:beforeAutospacing="1" w:after="0" w:line="240" w:lineRule="auto"/>
        <w:ind w:right="10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муниципального образования «Сафоновский район» утверждены схемы размещения нестационарных торговых объектов на территории Сафоновского района, позволяющие осуществлять торговую деятельность на отведенных площадках субъектам малого и среднего бизнеса.</w:t>
      </w:r>
    </w:p>
    <w:p w:rsidR="00236D90" w:rsidRPr="0093175B" w:rsidRDefault="00236D90" w:rsidP="00236D90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создан благоприятный климат для привлечения инвестиций и создания новых производств.</w:t>
      </w:r>
    </w:p>
    <w:p w:rsidR="00236D90" w:rsidRPr="0093175B" w:rsidRDefault="00236D90" w:rsidP="00236D90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субъектами малого предпринимательства освоено инвестиций на сумму </w:t>
      </w:r>
      <w:r w:rsidRPr="009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170,7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236D90" w:rsidRPr="000A317F" w:rsidRDefault="00236D90" w:rsidP="00236D90">
      <w:pPr>
        <w:spacing w:before="100" w:beforeAutospacing="1" w:after="28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Сафоновском районе при поддержке Администрации Смоленской области и Правительства РФ ведется строительство индустриального парка со специализацией «композитный кластер». Это будет управляемый единым оператором комплекс объектов недвижимости, состоящий из земельного участка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производств. </w:t>
      </w:r>
      <w:proofErr w:type="gramStart"/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2021 году были выполнены следующие виды работ: устройство дорог и проездов с отсыпкой песком и щебнем и установкой бордюров, частичное асфальтирование дорог и проездов, вертикальная планировка территории вдоль дорог и проездов, установка ограждения насосной станции  и КНС, монтаж и </w:t>
      </w:r>
      <w:proofErr w:type="spellStart"/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пусконаладка</w:t>
      </w:r>
      <w:proofErr w:type="spellEnd"/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оборудования </w:t>
      </w:r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ПС110/10 «Технопарк» мощностью 2х40 МВА, работы по благоустройству территории, по установке ограждения территории.</w:t>
      </w:r>
      <w:proofErr w:type="gramEnd"/>
    </w:p>
    <w:p w:rsidR="00236D90" w:rsidRPr="000A317F" w:rsidRDefault="00236D90" w:rsidP="0023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Индустриального парка «Сафоново» завершена </w:t>
      </w: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инвестиционного проекта «Строительство льнокомбината, включающего льнозавод по переработке льнотресты и фабрику пряжи». Компания «Русский Лен» является дочерним предприятием агропромышленного холдинга «</w:t>
      </w:r>
      <w:proofErr w:type="spellStart"/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Промагро</w:t>
      </w:r>
      <w:proofErr w:type="spellEnd"/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-Менеджмент». Сформирован земельный банк. Предприятие приступило к работе.  Сырье для производства льноволокна уже заготовлено. В 2021 году предприятием были приобретены транспортные средства.</w:t>
      </w:r>
    </w:p>
    <w:p w:rsidR="00236D90" w:rsidRPr="000A317F" w:rsidRDefault="00236D90" w:rsidP="00236D90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2019 года компания «ПТФ РАСТОМ» начала реализацию на территории </w:t>
      </w:r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Индустриального парка «Сафоново»</w:t>
      </w: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«Строительство предприятия по производству специальных добавок для связующих материалов в строительной отрасли». Создаваемое количество рабочих мест – 45. Данная компания также является резидентом</w:t>
      </w:r>
      <w:r w:rsidRPr="000A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Индустриального парка «Сафоново». </w:t>
      </w:r>
      <w:r w:rsidRPr="000A317F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идет строительство производственной базы. </w:t>
      </w:r>
    </w:p>
    <w:p w:rsidR="00236D90" w:rsidRPr="000A317F" w:rsidRDefault="00236D90" w:rsidP="00236D90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2018 год</w:t>
      </w:r>
      <w:proofErr w:type="gramStart"/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нива» приступила к проведению работ по модернизации действующих производственных мощностей с целью увеличения емкости животноводческих помещений на 350 скотомест для дойных голов коров. В 2019 году объект введен в эксплуатацию.</w:t>
      </w:r>
      <w:r w:rsidRPr="000A317F">
        <w:rPr>
          <w:sz w:val="28"/>
          <w:szCs w:val="28"/>
        </w:rPr>
        <w:t xml:space="preserve"> </w:t>
      </w:r>
      <w:r w:rsidRPr="000A317F">
        <w:rPr>
          <w:rFonts w:ascii="Times New Roman" w:hAnsi="Times New Roman" w:cs="Times New Roman"/>
          <w:sz w:val="28"/>
          <w:szCs w:val="28"/>
        </w:rPr>
        <w:t xml:space="preserve">В 2020 году инвестиции были вложены на формирование рабочего племенного стада, приобретение транспортных средств.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A317F">
        <w:rPr>
          <w:rFonts w:ascii="Times New Roman" w:hAnsi="Times New Roman" w:cs="Times New Roman"/>
          <w:sz w:val="28"/>
          <w:szCs w:val="28"/>
        </w:rPr>
        <w:t xml:space="preserve"> году предприятием были</w:t>
      </w:r>
      <w:r w:rsidRPr="000A317F">
        <w:rPr>
          <w:sz w:val="28"/>
          <w:szCs w:val="28"/>
        </w:rPr>
        <w:t xml:space="preserve"> </w:t>
      </w: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транспортные средства, сформировано рабочее, продуктивное и племенное стадо. В дальнейшем в планах </w:t>
      </w:r>
      <w:r w:rsidRPr="000A317F">
        <w:rPr>
          <w:sz w:val="28"/>
          <w:szCs w:val="28"/>
        </w:rPr>
        <w:t>предприятия</w:t>
      </w: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поголовье дойного стада до </w:t>
      </w:r>
      <w:r w:rsidRPr="000A3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3600 дойных (4000</w:t>
      </w:r>
      <w:r w:rsidR="00991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A31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фуражных) коров</w:t>
      </w: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D90" w:rsidRPr="000A317F" w:rsidRDefault="00236D90" w:rsidP="0023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</w:t>
      </w:r>
      <w:proofErr w:type="gramStart"/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Смолагро</w:t>
      </w:r>
      <w:proofErr w:type="spellEnd"/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планирует инвестировать финансовые средства в реализацию проекта в отрасли растениеводства. Планируется строительство сортировально-сушильного комплекса и строительство складских помещений. В отчетном году предприятием были приобретены транспортные средства,</w:t>
      </w:r>
      <w:r w:rsidRPr="000A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17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компьютерное и телекоммуникационное оборудование.</w:t>
      </w:r>
    </w:p>
    <w:p w:rsidR="00236D90" w:rsidRPr="000A317F" w:rsidRDefault="00236D90" w:rsidP="0023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«КП «Рыбковское» закончил реализацию инвестиционного проекта по модернизации двух животноводческих ферм на 340 голов. В результате дойное поголовье коров переведено на беспривязное круглогодичное содержание, установлен доильный зал «Елочка». В 2021 году предприятием</w:t>
      </w:r>
      <w:r w:rsidRPr="000A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1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приобретены транспортные средства, сформировано основное стадо.</w:t>
      </w:r>
    </w:p>
    <w:p w:rsidR="00236D90" w:rsidRPr="0093175B" w:rsidRDefault="00236D90" w:rsidP="00236D90">
      <w:pPr>
        <w:spacing w:before="100" w:beforeAutospacing="1"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целью привлечения инвестиций в Сафоновский район на сайте Администрации муниципального образования «Сафоновский район» Смоленской области размещена полезная информация для инвестора, инвестиционный паспорт района, паспорта свободных инвестиционных площадок с указанием их расположения, площади, наличия инфраструктуры и коммуникаций и предполагаемых направлений их использования, а также информация, направленная на освещение деятельности акционерного общества «Федеральная корпорация по развитию малого и среднего предпринимательства» и</w:t>
      </w:r>
      <w:proofErr w:type="gramEnd"/>
      <w:r w:rsidRPr="00931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реализуемых мер поддержки. </w:t>
      </w:r>
    </w:p>
    <w:p w:rsidR="00236D90" w:rsidRPr="0093175B" w:rsidRDefault="00236D90" w:rsidP="00236D90">
      <w:pPr>
        <w:spacing w:before="100" w:beforeAutospacing="1" w:after="0" w:line="240" w:lineRule="auto"/>
        <w:ind w:right="108"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субъектов малого и среднего предпринимательства Администрацией муниципального образования «Сафоновский район» оказываются муниципальные преференции в виде предоставления в аренду без проведения 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конкурсов и аукционов на право заключения договоров аренды субъектам малого и среднего предпринимательства, в виде освобождения от уплаты арендной платы в бюджет субъектам малого и среднего бизнеса, в виде освобождения от уплаты земельного налога в размере 80</w:t>
      </w:r>
      <w:proofErr w:type="gramEnd"/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суммы налога организаций, обладающих на праве постоянного (бессрочного) пользования земельными участками для строительства индустриальных парков.</w:t>
      </w:r>
    </w:p>
    <w:p w:rsidR="00236D90" w:rsidRPr="0093175B" w:rsidRDefault="00236D90" w:rsidP="00236D90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«Сафоновский район» Смоленской области размещена информация о наличии и доступности объектов недвижимости, предоставляемых для аренды, в том числе и для субъектов малого и среднего предпринимательства.</w:t>
      </w:r>
    </w:p>
    <w:p w:rsidR="00236D90" w:rsidRPr="0093175B" w:rsidRDefault="00236D90" w:rsidP="00236D90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районных средствах массовой информации и на официальном сайте Администрации муниципального образования «Сафоновский район» Смоленской области постоянно освещаются вопросы, связанные с развитием и поддержкой субъектов малого и среднего предпринимательства.</w:t>
      </w:r>
    </w:p>
    <w:p w:rsidR="00236D90" w:rsidRPr="0093175B" w:rsidRDefault="00236D90" w:rsidP="00236D90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положительный тренд основных показателей в сфере малого и среднего предпринимательства, существует ряд проблем, негативно сказывающихся на деятельности малого и среднего предпринимательства, а именно:</w:t>
      </w:r>
    </w:p>
    <w:p w:rsidR="00236D90" w:rsidRPr="0093175B" w:rsidRDefault="00236D90" w:rsidP="00236D9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нехватка собственного стартового капитала для открытия дела</w:t>
      </w: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получение заемных сре</w:t>
      </w:r>
      <w:proofErr w:type="gramStart"/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в</w:t>
      </w:r>
      <w:proofErr w:type="gramEnd"/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 кредитов часто затруднено из-за жестких условий коммерческих банков. Высокие процентные ставки, «привязывание» рублевых кредитов к курсам иностранных валют, отсутствие льготных кредитов, безусловно, препятствуют развитию малого бизнеса</w:t>
      </w:r>
      <w:r w:rsidRPr="00931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D90" w:rsidRPr="0093175B" w:rsidRDefault="00236D90" w:rsidP="00236D9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существование определенных трудностей выхода на рынок, в том числе растущие транспортные расходы и низкая покупательная способность населения, неплатежеспособность потенциальных производственных потребителей продукции малых предприятий.</w:t>
      </w:r>
    </w:p>
    <w:p w:rsidR="00236D90" w:rsidRPr="0093175B" w:rsidRDefault="00236D90" w:rsidP="00236D9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 «Сафоновский район» Смоленской области осуществляется гарантированное предоставление субъектам малого предпринимательства участия в аукционах, конкурсах, запросах котировок на осуществление закупок товаров, работ, услуг для обеспечения муниципальных нужд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36D90" w:rsidRDefault="00236D90" w:rsidP="00236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комплексный план действий по созданию благоприятной среды для субъектов малого и среднего предпринимательства, опирается на сформированную в районе инфраструктуру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D90" w:rsidRPr="00365931" w:rsidRDefault="00236D90" w:rsidP="00236D90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Приоритетными видами экономической деятельности, осуществляемыми субъектами малого и среднего предпринимательства, являются:</w:t>
      </w:r>
    </w:p>
    <w:p w:rsidR="00236D90" w:rsidRPr="00365931" w:rsidRDefault="00236D90" w:rsidP="00236D90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5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-обрабатывающее производство;</w:t>
      </w:r>
    </w:p>
    <w:p w:rsidR="00236D90" w:rsidRPr="00365931" w:rsidRDefault="00236D90" w:rsidP="00236D90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-торговля;</w:t>
      </w:r>
    </w:p>
    <w:p w:rsidR="00236D90" w:rsidRPr="00365931" w:rsidRDefault="00236D90" w:rsidP="00236D90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-строительство;</w:t>
      </w:r>
    </w:p>
    <w:p w:rsidR="00236D90" w:rsidRPr="00365931" w:rsidRDefault="00236D90" w:rsidP="00236D90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-предоставление услуг в сфере ЖКХ;</w:t>
      </w:r>
    </w:p>
    <w:p w:rsidR="00236D90" w:rsidRPr="00365931" w:rsidRDefault="00236D90" w:rsidP="00236D90">
      <w:pPr>
        <w:spacing w:before="100" w:beforeAutospacing="1" w:after="0" w:line="24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-предоставление бытовых услуг.</w:t>
      </w:r>
    </w:p>
    <w:p w:rsidR="00236D90" w:rsidRPr="00365931" w:rsidRDefault="00236D90" w:rsidP="0023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977DA" w:rsidRPr="0073763E" w:rsidRDefault="004977DA" w:rsidP="0049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DA" w:rsidRPr="003E4DCF" w:rsidRDefault="004977DA" w:rsidP="00497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7DA" w:rsidRPr="003E4DCF" w:rsidRDefault="004977DA" w:rsidP="00497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ПАСПОРТА</w:t>
      </w: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комплексов процессных мероприятий</w:t>
      </w:r>
    </w:p>
    <w:p w:rsidR="004977DA" w:rsidRPr="003E4DCF" w:rsidRDefault="004977DA" w:rsidP="004977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C16105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комплекса процессных мероприятий </w:t>
      </w:r>
      <w:r w:rsidRPr="00DA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роли малого и среднего предпринимательства в экономике </w:t>
      </w:r>
      <w:r w:rsidR="00C1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977DA" w:rsidRPr="003E4DCF" w:rsidRDefault="00C16105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</w:t>
      </w: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E4DCF" w:rsidRPr="003E4DCF" w:rsidRDefault="003E4DCF" w:rsidP="003E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4977DA" w:rsidRPr="003E4DCF" w:rsidTr="00BF3F14">
        <w:tc>
          <w:tcPr>
            <w:tcW w:w="4106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«Сафоновский район» Смоленской области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экономике Администрации муниципального образования «Сафоновский район» Смоленской области Воронова Ирина Павловна</w:t>
            </w:r>
          </w:p>
        </w:tc>
      </w:tr>
      <w:tr w:rsidR="004977DA" w:rsidRPr="003E4DCF" w:rsidTr="00BF3F14">
        <w:tc>
          <w:tcPr>
            <w:tcW w:w="4106" w:type="dxa"/>
          </w:tcPr>
          <w:p w:rsidR="004977DA" w:rsidRPr="003E4DCF" w:rsidRDefault="004977DA" w:rsidP="00B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муниципальной  программой</w:t>
            </w:r>
          </w:p>
        </w:tc>
        <w:tc>
          <w:tcPr>
            <w:tcW w:w="6095" w:type="dxa"/>
          </w:tcPr>
          <w:p w:rsidR="004977DA" w:rsidRPr="00C16105" w:rsidRDefault="004977DA" w:rsidP="00C1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9D2C42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16105" w:rsidRPr="00C16105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C1610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16105" w:rsidRPr="00C1610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 w:rsidR="00C1610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C16105" w:rsidRPr="00C16105">
              <w:rPr>
                <w:rFonts w:ascii="Times New Roman" w:eastAsia="Times New Roman" w:hAnsi="Times New Roman" w:cs="Times New Roman"/>
                <w:lang w:eastAsia="ru-RU"/>
              </w:rPr>
              <w:t>«Сафоновский район» Смоленской области</w:t>
            </w:r>
          </w:p>
        </w:tc>
      </w:tr>
    </w:tbl>
    <w:p w:rsidR="00BE1B8A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реализации комплекса процессных мероприятий</w:t>
      </w:r>
    </w:p>
    <w:p w:rsidR="004977DA" w:rsidRDefault="004977D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4977DA" w:rsidRPr="003E4DCF" w:rsidTr="00BF3F14">
        <w:tc>
          <w:tcPr>
            <w:tcW w:w="704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реализации 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977DA" w:rsidRPr="003E4DCF" w:rsidTr="00BF3F14">
        <w:tc>
          <w:tcPr>
            <w:tcW w:w="704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977DA" w:rsidRPr="003E4DCF" w:rsidRDefault="004977DA" w:rsidP="004977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4977DA" w:rsidRPr="003E4DCF" w:rsidTr="00BF3F14">
        <w:trPr>
          <w:tblHeader/>
        </w:trPr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4977DA" w:rsidRPr="003E4DCF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559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4977DA" w:rsidRPr="00B20776" w:rsidRDefault="00C16105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117" w:type="dxa"/>
          </w:tcPr>
          <w:p w:rsidR="004977DA" w:rsidRPr="00B20776" w:rsidRDefault="00C16105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</w:tcPr>
          <w:p w:rsidR="004977DA" w:rsidRPr="00B20776" w:rsidRDefault="00C16105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34" w:type="dxa"/>
          </w:tcPr>
          <w:p w:rsidR="004977DA" w:rsidRPr="00B20776" w:rsidRDefault="00C16105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4977DA" w:rsidRPr="003E4DCF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559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</w:tcPr>
          <w:p w:rsidR="004977DA" w:rsidRPr="00B20776" w:rsidRDefault="00C16105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117" w:type="dxa"/>
          </w:tcPr>
          <w:p w:rsidR="004977DA" w:rsidRPr="00B20776" w:rsidRDefault="00C16105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</w:tcPr>
          <w:p w:rsidR="004977DA" w:rsidRPr="00B20776" w:rsidRDefault="00C16105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134" w:type="dxa"/>
          </w:tcPr>
          <w:p w:rsidR="004977DA" w:rsidRPr="00B20776" w:rsidRDefault="00C16105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77DA"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977DA" w:rsidRPr="003E4DCF" w:rsidTr="00BF3F14">
        <w:tc>
          <w:tcPr>
            <w:tcW w:w="704" w:type="dxa"/>
          </w:tcPr>
          <w:p w:rsidR="004977DA" w:rsidRPr="003E4DCF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977DA" w:rsidRDefault="004977DA" w:rsidP="00BF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малых и средних предприятий</w:t>
            </w:r>
          </w:p>
        </w:tc>
        <w:tc>
          <w:tcPr>
            <w:tcW w:w="1559" w:type="dxa"/>
          </w:tcPr>
          <w:p w:rsidR="004977DA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7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4977DA" w:rsidRPr="00B20776" w:rsidRDefault="004977DA" w:rsidP="00BF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</w:tcPr>
          <w:p w:rsidR="004977DA" w:rsidRPr="00B20776" w:rsidRDefault="004977DA" w:rsidP="00B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7DA" w:rsidRDefault="004977D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7DA" w:rsidRPr="003E4DCF" w:rsidRDefault="004977DA" w:rsidP="00497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СВЕДЕНИЯ</w:t>
      </w:r>
    </w:p>
    <w:p w:rsidR="00C16105" w:rsidRPr="00C16105" w:rsidRDefault="004977DA" w:rsidP="00C1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финансировании структурных элементов муниципальной 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субъектов малого и среднего предпринимательства в </w:t>
      </w:r>
      <w:r w:rsidR="00C16105" w:rsidRPr="00C16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161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6105" w:rsidRPr="00C1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161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6105" w:rsidRPr="00C1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7DA" w:rsidRPr="003E4DCF" w:rsidRDefault="00C16105" w:rsidP="00C1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610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</w:t>
      </w:r>
    </w:p>
    <w:p w:rsidR="004977DA" w:rsidRDefault="004977D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276"/>
        <w:gridCol w:w="1134"/>
        <w:gridCol w:w="1134"/>
        <w:gridCol w:w="992"/>
        <w:gridCol w:w="1021"/>
      </w:tblGrid>
      <w:tr w:rsidR="0046110C" w:rsidRPr="003E4DCF" w:rsidTr="00157B5F">
        <w:trPr>
          <w:tblHeader/>
        </w:trPr>
        <w:tc>
          <w:tcPr>
            <w:tcW w:w="817" w:type="dxa"/>
            <w:vMerge w:val="restart"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муниципальной  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 программы на очередной финансовый год и плановый период (тыс. рублей)</w:t>
            </w:r>
          </w:p>
        </w:tc>
      </w:tr>
      <w:tr w:rsidR="0046110C" w:rsidRPr="003E4DCF" w:rsidTr="00157B5F">
        <w:trPr>
          <w:tblHeader/>
        </w:trPr>
        <w:tc>
          <w:tcPr>
            <w:tcW w:w="817" w:type="dxa"/>
            <w:vMerge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1" w:type="dxa"/>
            <w:tcBorders>
              <w:bottom w:val="nil"/>
            </w:tcBorders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46110C" w:rsidRPr="003E4DCF" w:rsidRDefault="0046110C" w:rsidP="0046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276"/>
        <w:gridCol w:w="1134"/>
        <w:gridCol w:w="1134"/>
        <w:gridCol w:w="1066"/>
        <w:gridCol w:w="955"/>
      </w:tblGrid>
      <w:tr w:rsidR="0046110C" w:rsidRPr="003E4DCF" w:rsidTr="00570B2C">
        <w:trPr>
          <w:tblHeader/>
        </w:trPr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6110C" w:rsidRPr="003E4DCF" w:rsidTr="00157B5F">
        <w:tc>
          <w:tcPr>
            <w:tcW w:w="10351" w:type="dxa"/>
            <w:gridSpan w:val="8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Комплекс процессных мероприятий </w:t>
            </w:r>
            <w:r w:rsidRPr="00DA3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роли малого и среднего предпринимательства в экономике муниципального образования «Сафоновский район» Смоленской области»</w:t>
            </w:r>
          </w:p>
        </w:tc>
      </w:tr>
      <w:tr w:rsidR="0046110C" w:rsidRPr="003E4DCF" w:rsidTr="00570B2C"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муниципальной преференции в виде предоставления в аренду без проведения конкурсов и аукционов на право заключения договоров аренды, в виде освобождения от уплаты арендной платы в 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«Сафоновский район» 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в рамках Федерального закона от 26.07.2006 № 135-ФЗ «О защите конкуренции» (заявительный характер)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6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46110C" w:rsidRPr="003E4DCF" w:rsidTr="00570B2C"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области;</w:t>
            </w:r>
          </w:p>
          <w:p w:rsidR="0046110C" w:rsidRPr="00301CF8" w:rsidRDefault="0046110C" w:rsidP="00157B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информационным технологиям и телекоммуникациям Администрации муниципального образования «Сафоновский район» Смоленской 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110C" w:rsidRPr="003E4DCF" w:rsidTr="00570B2C">
        <w:trPr>
          <w:trHeight w:val="695"/>
        </w:trPr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126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Разработка дислокации объектов торговли, общественного питания и бытового обслуживания на территории Сафоновского района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110C" w:rsidRPr="003E4DCF" w:rsidTr="00570B2C">
        <w:trPr>
          <w:trHeight w:val="695"/>
        </w:trPr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6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110C" w:rsidRPr="003E4DCF" w:rsidTr="00570B2C">
        <w:trPr>
          <w:trHeight w:val="695"/>
        </w:trPr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126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статистический данных, представляемых субъектами малого и среднего предпринимательства в органы </w:t>
            </w:r>
            <w:proofErr w:type="spellStart"/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госстатистики</w:t>
            </w:r>
            <w:proofErr w:type="spellEnd"/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 xml:space="preserve">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110C" w:rsidRPr="003E4DCF" w:rsidTr="00570B2C">
        <w:trPr>
          <w:trHeight w:val="695"/>
        </w:trPr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126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Гарантированное предоставление субъектам малого предпринимательства участия в аукционах, конкурсах, запросах котировок на осуществление закупок товаров, работ, услуг для обеспечения муниципальных нужд согласно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Федеральному закону от 05.04.2013 №44 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110C" w:rsidRPr="003E4DCF" w:rsidTr="00570B2C">
        <w:trPr>
          <w:trHeight w:val="695"/>
        </w:trPr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126" w:type="dxa"/>
          </w:tcPr>
          <w:p w:rsidR="0046110C" w:rsidRPr="00FA610F" w:rsidRDefault="0046110C" w:rsidP="00157B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10F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110C" w:rsidRPr="003E4DCF" w:rsidTr="00570B2C">
        <w:trPr>
          <w:trHeight w:val="695"/>
        </w:trPr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126" w:type="dxa"/>
          </w:tcPr>
          <w:p w:rsidR="0046110C" w:rsidRPr="00FC0922" w:rsidRDefault="0046110C" w:rsidP="00157B5F">
            <w:pPr>
              <w:pStyle w:val="af3"/>
              <w:spacing w:before="100" w:beforeAutospacing="1" w:after="119"/>
              <w:ind w:left="0"/>
            </w:pPr>
            <w: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110C" w:rsidRPr="003E4DCF" w:rsidTr="00570B2C">
        <w:trPr>
          <w:trHeight w:val="695"/>
        </w:trPr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126" w:type="dxa"/>
          </w:tcPr>
          <w:p w:rsidR="0046110C" w:rsidRPr="00FC0922" w:rsidRDefault="0046110C" w:rsidP="00157B5F">
            <w:pPr>
              <w:pStyle w:val="af3"/>
              <w:spacing w:before="100" w:beforeAutospacing="1" w:after="119"/>
              <w:ind w:left="0"/>
            </w:pPr>
            <w: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Смоленской области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1CF8">
              <w:rPr>
                <w:rFonts w:ascii="Times New Roman" w:eastAsia="Times New Roman" w:hAnsi="Times New Roman" w:cs="Times New Roman"/>
                <w:lang w:eastAsia="ru-RU"/>
              </w:rPr>
              <w:t>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110C" w:rsidRPr="003E4DCF" w:rsidTr="00570B2C">
        <w:trPr>
          <w:trHeight w:val="695"/>
        </w:trPr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126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по ведению перечня имущества, находящегося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собственности, свободного от права третьих лиц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по имуществу, градостроительству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землепользованию Администрации муниципального образования «Сафоновский район» Смоленской 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110C" w:rsidRPr="003E4DCF" w:rsidTr="00570B2C">
        <w:trPr>
          <w:trHeight w:val="695"/>
        </w:trPr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2126" w:type="dxa"/>
          </w:tcPr>
          <w:p w:rsidR="0046110C" w:rsidRPr="00FA610F" w:rsidRDefault="0046110C" w:rsidP="00157B5F">
            <w:pPr>
              <w:pStyle w:val="af3"/>
              <w:spacing w:before="100" w:beforeAutospacing="1" w:after="119"/>
              <w:ind w:left="0"/>
            </w:pPr>
            <w:r>
              <w:t>Мероприятия по содействию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110C" w:rsidRPr="003E4DCF" w:rsidTr="00570B2C">
        <w:trPr>
          <w:trHeight w:val="695"/>
        </w:trPr>
        <w:tc>
          <w:tcPr>
            <w:tcW w:w="817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2126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нормативной правовой базы и мониторинг деятельности субъектов  малого и среднего предпринимательства</w:t>
            </w:r>
          </w:p>
        </w:tc>
        <w:tc>
          <w:tcPr>
            <w:tcW w:w="1843" w:type="dxa"/>
          </w:tcPr>
          <w:p w:rsidR="0046110C" w:rsidRPr="00301CF8" w:rsidRDefault="0046110C" w:rsidP="00157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7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46110C" w:rsidRPr="003E4DCF" w:rsidRDefault="0046110C" w:rsidP="001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1371" w:rsidRPr="003E4DCF" w:rsidTr="00570B2C">
        <w:trPr>
          <w:trHeight w:val="695"/>
        </w:trPr>
        <w:tc>
          <w:tcPr>
            <w:tcW w:w="817" w:type="dxa"/>
          </w:tcPr>
          <w:p w:rsidR="000A1371" w:rsidRPr="002A49CB" w:rsidRDefault="000A1371" w:rsidP="007D4A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0" w:colLast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2126" w:type="dxa"/>
          </w:tcPr>
          <w:p w:rsidR="000A1371" w:rsidRPr="002A49CB" w:rsidRDefault="000A1371" w:rsidP="007D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посвящённых празднованию Недели и Дня качества </w:t>
            </w:r>
          </w:p>
        </w:tc>
        <w:tc>
          <w:tcPr>
            <w:tcW w:w="1843" w:type="dxa"/>
          </w:tcPr>
          <w:p w:rsidR="000A1371" w:rsidRPr="002A49CB" w:rsidRDefault="000A1371" w:rsidP="007D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муниципального образования «</w:t>
            </w:r>
            <w:proofErr w:type="spellStart"/>
            <w:r w:rsidRPr="002A4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Сафоновский</w:t>
            </w:r>
            <w:proofErr w:type="spellEnd"/>
            <w:r w:rsidRPr="002A4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1276" w:type="dxa"/>
          </w:tcPr>
          <w:p w:rsidR="000A1371" w:rsidRPr="002A49CB" w:rsidRDefault="000A1371" w:rsidP="007D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A1371" w:rsidRPr="002A49CB" w:rsidRDefault="000A1371" w:rsidP="007D4A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A1371" w:rsidRPr="002A49CB" w:rsidRDefault="000A1371" w:rsidP="007D4A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</w:tcPr>
          <w:p w:rsidR="000A1371" w:rsidRPr="002A49CB" w:rsidRDefault="000A1371" w:rsidP="007D4A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</w:tcPr>
          <w:p w:rsidR="000A1371" w:rsidRPr="002A49CB" w:rsidRDefault="000A1371" w:rsidP="007D4A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1"/>
    </w:tbl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397" w:rsidRPr="00035656" w:rsidRDefault="00B94397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sectPr w:rsidR="00B94397" w:rsidRPr="00035656" w:rsidSect="000C6DA1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59" w:rsidRDefault="00B72459" w:rsidP="000C6DA1">
      <w:pPr>
        <w:spacing w:after="0" w:line="240" w:lineRule="auto"/>
      </w:pPr>
      <w:r>
        <w:separator/>
      </w:r>
    </w:p>
  </w:endnote>
  <w:endnote w:type="continuationSeparator" w:id="0">
    <w:p w:rsidR="00B72459" w:rsidRDefault="00B72459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59" w:rsidRDefault="00B72459" w:rsidP="000C6DA1">
      <w:pPr>
        <w:spacing w:after="0" w:line="240" w:lineRule="auto"/>
      </w:pPr>
      <w:r>
        <w:separator/>
      </w:r>
    </w:p>
  </w:footnote>
  <w:footnote w:type="continuationSeparator" w:id="0">
    <w:p w:rsidR="00B72459" w:rsidRDefault="00B72459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B0" w:rsidRPr="00BC6A04" w:rsidRDefault="00082AB0" w:rsidP="005825F0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A1371">
      <w:rPr>
        <w:rFonts w:ascii="Times New Roman" w:hAnsi="Times New Roman"/>
        <w:noProof/>
        <w:sz w:val="28"/>
        <w:szCs w:val="28"/>
      </w:rPr>
      <w:t>12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82AB0" w:rsidRDefault="00082A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9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3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22"/>
  </w:num>
  <w:num w:numId="14">
    <w:abstractNumId w:val="24"/>
  </w:num>
  <w:num w:numId="15">
    <w:abstractNumId w:val="15"/>
  </w:num>
  <w:num w:numId="16">
    <w:abstractNumId w:val="8"/>
  </w:num>
  <w:num w:numId="17">
    <w:abstractNumId w:val="26"/>
  </w:num>
  <w:num w:numId="18">
    <w:abstractNumId w:val="17"/>
  </w:num>
  <w:num w:numId="19">
    <w:abstractNumId w:val="13"/>
  </w:num>
  <w:num w:numId="20">
    <w:abstractNumId w:val="11"/>
  </w:num>
  <w:num w:numId="21">
    <w:abstractNumId w:val="9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5"/>
  </w:num>
  <w:num w:numId="27">
    <w:abstractNumId w:val="12"/>
  </w:num>
  <w:num w:numId="28">
    <w:abstractNumId w:val="21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3239B"/>
    <w:rsid w:val="000331E2"/>
    <w:rsid w:val="000359FC"/>
    <w:rsid w:val="000446A4"/>
    <w:rsid w:val="00057C04"/>
    <w:rsid w:val="00082AB0"/>
    <w:rsid w:val="000A1371"/>
    <w:rsid w:val="000B7AF0"/>
    <w:rsid w:val="000C6DA1"/>
    <w:rsid w:val="000F076D"/>
    <w:rsid w:val="000F2924"/>
    <w:rsid w:val="000F6DC2"/>
    <w:rsid w:val="00100A59"/>
    <w:rsid w:val="001028B0"/>
    <w:rsid w:val="00102BE9"/>
    <w:rsid w:val="001127F2"/>
    <w:rsid w:val="00133CDC"/>
    <w:rsid w:val="001C2A8E"/>
    <w:rsid w:val="001E6907"/>
    <w:rsid w:val="001F3AC2"/>
    <w:rsid w:val="00236D90"/>
    <w:rsid w:val="00291E57"/>
    <w:rsid w:val="00295E9C"/>
    <w:rsid w:val="002B0440"/>
    <w:rsid w:val="00301FA9"/>
    <w:rsid w:val="0039430C"/>
    <w:rsid w:val="003E4DCF"/>
    <w:rsid w:val="003E5BDB"/>
    <w:rsid w:val="003E63CA"/>
    <w:rsid w:val="003F3576"/>
    <w:rsid w:val="003F3F2A"/>
    <w:rsid w:val="00405248"/>
    <w:rsid w:val="00412BC7"/>
    <w:rsid w:val="00415FB9"/>
    <w:rsid w:val="00424890"/>
    <w:rsid w:val="0046110C"/>
    <w:rsid w:val="00481964"/>
    <w:rsid w:val="00481FA7"/>
    <w:rsid w:val="00496F28"/>
    <w:rsid w:val="004977DA"/>
    <w:rsid w:val="004D0DC2"/>
    <w:rsid w:val="004E198A"/>
    <w:rsid w:val="004F04AB"/>
    <w:rsid w:val="00507783"/>
    <w:rsid w:val="00507FB7"/>
    <w:rsid w:val="00541A20"/>
    <w:rsid w:val="00542EC1"/>
    <w:rsid w:val="00562169"/>
    <w:rsid w:val="00570A5B"/>
    <w:rsid w:val="00570B2C"/>
    <w:rsid w:val="00574DAD"/>
    <w:rsid w:val="005825F0"/>
    <w:rsid w:val="0058749A"/>
    <w:rsid w:val="005912BD"/>
    <w:rsid w:val="0059700A"/>
    <w:rsid w:val="005A2275"/>
    <w:rsid w:val="005B3803"/>
    <w:rsid w:val="005D6C35"/>
    <w:rsid w:val="00632E5E"/>
    <w:rsid w:val="0066039D"/>
    <w:rsid w:val="00686C2E"/>
    <w:rsid w:val="006D2864"/>
    <w:rsid w:val="0070293A"/>
    <w:rsid w:val="007039B4"/>
    <w:rsid w:val="00726B54"/>
    <w:rsid w:val="00736455"/>
    <w:rsid w:val="0077516F"/>
    <w:rsid w:val="00780D39"/>
    <w:rsid w:val="007A1111"/>
    <w:rsid w:val="007B2686"/>
    <w:rsid w:val="007B7789"/>
    <w:rsid w:val="007D01CD"/>
    <w:rsid w:val="007D4300"/>
    <w:rsid w:val="00857290"/>
    <w:rsid w:val="00874B9B"/>
    <w:rsid w:val="008E348D"/>
    <w:rsid w:val="008F30C3"/>
    <w:rsid w:val="008F7591"/>
    <w:rsid w:val="0092695F"/>
    <w:rsid w:val="00952C07"/>
    <w:rsid w:val="0096041A"/>
    <w:rsid w:val="009700F4"/>
    <w:rsid w:val="00973FB4"/>
    <w:rsid w:val="0097485C"/>
    <w:rsid w:val="009917C0"/>
    <w:rsid w:val="009C4C6E"/>
    <w:rsid w:val="009E6BA0"/>
    <w:rsid w:val="00A00DE2"/>
    <w:rsid w:val="00AE25EE"/>
    <w:rsid w:val="00B22EE4"/>
    <w:rsid w:val="00B72459"/>
    <w:rsid w:val="00B907DE"/>
    <w:rsid w:val="00B94397"/>
    <w:rsid w:val="00BB2329"/>
    <w:rsid w:val="00BB430B"/>
    <w:rsid w:val="00BB7F12"/>
    <w:rsid w:val="00BC0A02"/>
    <w:rsid w:val="00BE1B8A"/>
    <w:rsid w:val="00C13DAF"/>
    <w:rsid w:val="00C16105"/>
    <w:rsid w:val="00C57DD4"/>
    <w:rsid w:val="00C902A1"/>
    <w:rsid w:val="00C94C0F"/>
    <w:rsid w:val="00C975E3"/>
    <w:rsid w:val="00CA2F6C"/>
    <w:rsid w:val="00CB2020"/>
    <w:rsid w:val="00D120CE"/>
    <w:rsid w:val="00E44097"/>
    <w:rsid w:val="00E60AA6"/>
    <w:rsid w:val="00E73D5A"/>
    <w:rsid w:val="00EC578A"/>
    <w:rsid w:val="00EC626F"/>
    <w:rsid w:val="00EC671F"/>
    <w:rsid w:val="00EF6860"/>
    <w:rsid w:val="00F25C71"/>
    <w:rsid w:val="00F32E48"/>
    <w:rsid w:val="00F94C37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9A"/>
  </w:style>
  <w:style w:type="paragraph" w:styleId="1">
    <w:name w:val="heading 1"/>
    <w:basedOn w:val="a"/>
    <w:next w:val="a"/>
    <w:link w:val="10"/>
    <w:uiPriority w:val="9"/>
    <w:qFormat/>
    <w:rsid w:val="007B268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7C04"/>
  </w:style>
  <w:style w:type="character" w:customStyle="1" w:styleId="10">
    <w:name w:val="Заголовок 1 Знак"/>
    <w:basedOn w:val="a0"/>
    <w:link w:val="1"/>
    <w:uiPriority w:val="9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68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B2686"/>
  </w:style>
  <w:style w:type="paragraph" w:styleId="21">
    <w:name w:val="Body Text Indent 2"/>
    <w:basedOn w:val="a"/>
    <w:link w:val="22"/>
    <w:uiPriority w:val="99"/>
    <w:rsid w:val="007B2686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686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e">
    <w:name w:val="caption"/>
    <w:basedOn w:val="a"/>
    <w:next w:val="a"/>
    <w:uiPriority w:val="99"/>
    <w:qFormat/>
    <w:rsid w:val="007B2686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B2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unhideWhenUsed/>
    <w:rsid w:val="007B268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unhideWhenUsed/>
    <w:rsid w:val="007B268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B2686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7B26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7B2686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B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0"/>
    <w:next w:val="af0"/>
    <w:link w:val="af5"/>
    <w:uiPriority w:val="99"/>
    <w:rsid w:val="007B2686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1"/>
    <w:link w:val="af4"/>
    <w:uiPriority w:val="99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rsid w:val="007B2686"/>
    <w:rPr>
      <w:rFonts w:cs="Times New Roman"/>
      <w:color w:val="800080"/>
      <w:u w:val="single"/>
    </w:rPr>
  </w:style>
  <w:style w:type="table" w:styleId="af7">
    <w:name w:val="Light Shading"/>
    <w:basedOn w:val="a1"/>
    <w:uiPriority w:val="60"/>
    <w:rsid w:val="007B268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8">
    <w:name w:val="Normal (Web)"/>
    <w:basedOn w:val="a"/>
    <w:uiPriority w:val="99"/>
    <w:unhideWhenUsed/>
    <w:rsid w:val="007B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B2686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Emphasis"/>
    <w:basedOn w:val="a0"/>
    <w:uiPriority w:val="20"/>
    <w:qFormat/>
    <w:rsid w:val="007B2686"/>
    <w:rPr>
      <w:rFonts w:cs="Times New Roman"/>
      <w:i/>
      <w:iCs/>
    </w:rPr>
  </w:style>
  <w:style w:type="table" w:customStyle="1" w:styleId="23">
    <w:name w:val="Сетка таблицы2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13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Экономика1</cp:lastModifiedBy>
  <cp:revision>48</cp:revision>
  <cp:lastPrinted>2022-09-05T07:26:00Z</cp:lastPrinted>
  <dcterms:created xsi:type="dcterms:W3CDTF">2022-03-14T07:59:00Z</dcterms:created>
  <dcterms:modified xsi:type="dcterms:W3CDTF">2023-10-12T07:37:00Z</dcterms:modified>
</cp:coreProperties>
</file>