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4" w:rsidRPr="00CA1AF9" w:rsidRDefault="00CC68F4" w:rsidP="00CC68F4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4B659D" wp14:editId="17863CA9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F4" w:rsidRPr="00CA1AF9" w:rsidRDefault="00CC68F4" w:rsidP="00CC68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C68F4" w:rsidRPr="00CA1AF9" w:rsidRDefault="00CC68F4" w:rsidP="00CC68F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CA1A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CC68F4" w:rsidRPr="00CA1AF9" w:rsidRDefault="00CC68F4" w:rsidP="00CC68F4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AF9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CC68F4" w:rsidRPr="00CA1AF9" w:rsidRDefault="00CC68F4" w:rsidP="00CC68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1AF9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8.11.2021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721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-р</w:t>
      </w:r>
      <w:r w:rsidRPr="00CA1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B2020" w:rsidRDefault="00CB2020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212A52" w:rsidTr="00212A52">
        <w:tc>
          <w:tcPr>
            <w:tcW w:w="7054" w:type="dxa"/>
          </w:tcPr>
          <w:p w:rsidR="00212A52" w:rsidRDefault="00212A52" w:rsidP="00CC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52">
              <w:rPr>
                <w:rFonts w:ascii="Times New Roman" w:hAnsi="Times New Roman" w:cs="Times New Roman"/>
                <w:sz w:val="28"/>
                <w:szCs w:val="28"/>
              </w:rPr>
              <w:t>Об утверждении отч</w:t>
            </w:r>
            <w:r w:rsidR="00CC68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A52">
              <w:rPr>
                <w:rFonts w:ascii="Times New Roman" w:hAnsi="Times New Roman" w:cs="Times New Roman"/>
                <w:sz w:val="28"/>
                <w:szCs w:val="28"/>
              </w:rPr>
              <w:t>та об исполнении бюджета муниципального образования «Сафоновский район» Смоленской области за 9 месяцев 2021 года</w:t>
            </w:r>
          </w:p>
        </w:tc>
        <w:tc>
          <w:tcPr>
            <w:tcW w:w="3402" w:type="dxa"/>
          </w:tcPr>
          <w:p w:rsidR="00212A52" w:rsidRDefault="00212A52" w:rsidP="0021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муниципальном образовании «Сафоновский район» Смоленской области, утвержденного решением Сафоновского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26.09.2012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35/5, Уставом муниципального образования «Сафоновский район» Смоленской области,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об исполнении бюджета муниципального образования «Сафоновский район» Смоленской области за 9 месяцев  2021 года 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735 582,3 тыс. рублей, по расходам в сумме 702 568,3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(профицитом бюджета)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>33 014,0 тыс. рублей.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доходы бюджета муниципального образования «Сафоновский район»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 бюджета муниципального образования «Сафоновский район»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источники финансирования дефицита бюджета муниципального образования «Сафоновский район»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206F4" w:rsidRPr="00206C4A" w:rsidRDefault="00B206F4" w:rsidP="00B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4" w:rsidRPr="002E71BE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F4" w:rsidRPr="007E5574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206F4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  <w:bookmarkStart w:id="0" w:name="_GoBack"/>
      <w:bookmarkEnd w:id="0"/>
    </w:p>
    <w:sectPr w:rsidR="00B206F4" w:rsidSect="00212A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75" w:rsidRDefault="00747575" w:rsidP="00B206F4">
      <w:pPr>
        <w:spacing w:after="0" w:line="240" w:lineRule="auto"/>
      </w:pPr>
      <w:r>
        <w:separator/>
      </w:r>
    </w:p>
  </w:endnote>
  <w:endnote w:type="continuationSeparator" w:id="0">
    <w:p w:rsidR="00747575" w:rsidRDefault="00747575" w:rsidP="00B2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75" w:rsidRDefault="00747575" w:rsidP="00B206F4">
      <w:pPr>
        <w:spacing w:after="0" w:line="240" w:lineRule="auto"/>
      </w:pPr>
      <w:r>
        <w:separator/>
      </w:r>
    </w:p>
  </w:footnote>
  <w:footnote w:type="continuationSeparator" w:id="0">
    <w:p w:rsidR="00747575" w:rsidRDefault="00747575" w:rsidP="00B2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2"/>
    <w:rsid w:val="000B7AF0"/>
    <w:rsid w:val="000F2924"/>
    <w:rsid w:val="00212A52"/>
    <w:rsid w:val="00747575"/>
    <w:rsid w:val="007C1796"/>
    <w:rsid w:val="009E790E"/>
    <w:rsid w:val="00B206F4"/>
    <w:rsid w:val="00CB2020"/>
    <w:rsid w:val="00C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06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6F4"/>
  </w:style>
  <w:style w:type="paragraph" w:styleId="a8">
    <w:name w:val="Balloon Text"/>
    <w:basedOn w:val="a"/>
    <w:link w:val="a9"/>
    <w:uiPriority w:val="99"/>
    <w:semiHidden/>
    <w:unhideWhenUsed/>
    <w:rsid w:val="00C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06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6F4"/>
  </w:style>
  <w:style w:type="paragraph" w:styleId="a8">
    <w:name w:val="Balloon Text"/>
    <w:basedOn w:val="a"/>
    <w:link w:val="a9"/>
    <w:uiPriority w:val="99"/>
    <w:semiHidden/>
    <w:unhideWhenUsed/>
    <w:rsid w:val="00C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2021-11-19T10:08:00Z</dcterms:created>
  <dcterms:modified xsi:type="dcterms:W3CDTF">2021-11-19T10:14:00Z</dcterms:modified>
</cp:coreProperties>
</file>