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D8" w:rsidRPr="008C01D8" w:rsidRDefault="008C01D8" w:rsidP="008C01D8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D8" w:rsidRPr="008C01D8" w:rsidRDefault="008C01D8" w:rsidP="008C01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C01D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8C01D8" w:rsidRPr="008C01D8" w:rsidRDefault="008C01D8" w:rsidP="008C01D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C01D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8C01D8" w:rsidRPr="008C01D8" w:rsidRDefault="008C01D8" w:rsidP="008C01D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8C01D8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8C01D8" w:rsidRPr="008C01D8" w:rsidRDefault="008C01D8" w:rsidP="008C01D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1D8" w:rsidRPr="008C01D8" w:rsidRDefault="008C01D8" w:rsidP="008C01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01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30.01.2023</w:t>
      </w:r>
      <w:r w:rsidRPr="008C01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78</w:t>
      </w:r>
    </w:p>
    <w:p w:rsidR="00CF41AB" w:rsidRPr="00652B87" w:rsidRDefault="00CF41AB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792"/>
      </w:tblGrid>
      <w:tr w:rsidR="00F94C37" w:rsidTr="00BB528A">
        <w:tc>
          <w:tcPr>
            <w:tcW w:w="6487" w:type="dxa"/>
          </w:tcPr>
          <w:p w:rsidR="00F94C37" w:rsidRPr="0098216B" w:rsidRDefault="0098216B" w:rsidP="009821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1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внесении изменений в Порядок </w:t>
            </w:r>
            <w:r w:rsidRPr="0098216B">
              <w:rPr>
                <w:rFonts w:ascii="Times New Roman" w:eastAsia="Calibri" w:hAnsi="Times New Roman" w:cs="Times New Roman"/>
                <w:sz w:val="28"/>
                <w:szCs w:val="28"/>
              </w:rPr>
              <w:t>принятия решения о разработке муниципальных прогр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амм муниципального образования </w:t>
            </w:r>
            <w:r w:rsidRPr="0098216B">
              <w:rPr>
                <w:rFonts w:ascii="Times New Roman" w:eastAsia="Calibri" w:hAnsi="Times New Roman" w:cs="Times New Roman"/>
                <w:sz w:val="28"/>
                <w:szCs w:val="28"/>
              </w:rPr>
              <w:t>«Сафоно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вский район» Смоленской области</w:t>
            </w:r>
            <w:r w:rsidRPr="009821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муницип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альных программ муниципального </w:t>
            </w:r>
            <w:r w:rsidRPr="0098216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 Сафоновского городского  поселения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Сафоновского района Смоленской </w:t>
            </w:r>
            <w:r w:rsidRPr="0098216B">
              <w:rPr>
                <w:rFonts w:ascii="Times New Roman" w:eastAsia="Calibri" w:hAnsi="Times New Roman" w:cs="Times New Roman"/>
                <w:sz w:val="28"/>
                <w:szCs w:val="28"/>
              </w:rPr>
              <w:t>области, их формирования и реализации</w:t>
            </w:r>
          </w:p>
        </w:tc>
        <w:tc>
          <w:tcPr>
            <w:tcW w:w="3792" w:type="dxa"/>
          </w:tcPr>
          <w:p w:rsidR="00F94C37" w:rsidRDefault="00F94C37" w:rsidP="00F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51BF" w:rsidRPr="00652B87" w:rsidRDefault="00A351BF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28A" w:rsidRDefault="0098216B" w:rsidP="00BB528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16B">
        <w:rPr>
          <w:rFonts w:ascii="Times New Roman" w:eastAsia="Calibri" w:hAnsi="Times New Roman" w:cs="Times New Roman"/>
          <w:sz w:val="28"/>
          <w:szCs w:val="28"/>
        </w:rPr>
        <w:t>В соответствии с Бюджетным кодексом Российской Федерации, постановлением Правительства Российской Федерации от 26.05.2021 №</w:t>
      </w:r>
      <w:r w:rsidR="005868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216B">
        <w:rPr>
          <w:rFonts w:ascii="Times New Roman" w:eastAsia="Calibri" w:hAnsi="Times New Roman" w:cs="Times New Roman"/>
          <w:sz w:val="28"/>
          <w:szCs w:val="28"/>
        </w:rPr>
        <w:t xml:space="preserve">786 </w:t>
      </w:r>
      <w:r w:rsidR="005868C2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98216B">
        <w:rPr>
          <w:rFonts w:ascii="Times New Roman" w:eastAsia="Calibri" w:hAnsi="Times New Roman" w:cs="Times New Roman"/>
          <w:sz w:val="28"/>
          <w:szCs w:val="28"/>
        </w:rPr>
        <w:t>«О системе управления государственными программами Российской Федерации», руководствуясь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98216B" w:rsidRPr="00895D76" w:rsidRDefault="0098216B" w:rsidP="00BB528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528A" w:rsidRDefault="00BB528A" w:rsidP="00BB528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28A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BB528A" w:rsidRPr="00895D76" w:rsidRDefault="00BB528A" w:rsidP="00BB528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16B" w:rsidRPr="0098216B" w:rsidRDefault="0098216B" w:rsidP="0098216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58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Порядок принятия </w:t>
      </w:r>
      <w:r w:rsidRPr="00982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разработке муниципальных  прогр</w:t>
      </w:r>
      <w:r w:rsidR="0058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амм муниципального образования </w:t>
      </w:r>
      <w:r w:rsidRPr="00982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«Сафоновский район» Смоленской области  и муниципальных программ муниципального  образования Сафоновского городского  поселения Сафоновского района Смоленской области,</w:t>
      </w:r>
      <w:r w:rsidR="0058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формирования и реализации, </w:t>
      </w:r>
      <w:r w:rsidRPr="00982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утвержденный постановлением Администрации  муниципального образования «Сафоновский район» Смоленской области </w:t>
      </w:r>
      <w:r w:rsidR="0058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982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21.02.2022 № 181</w:t>
      </w:r>
      <w:r w:rsidR="0058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82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BB340E" w:rsidRPr="00BB340E" w:rsidRDefault="00BB340E" w:rsidP="00BB34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Раздел 5 дополнить следующими пунктами: </w:t>
      </w:r>
    </w:p>
    <w:p w:rsidR="00BB340E" w:rsidRPr="00BB340E" w:rsidRDefault="00BB340E" w:rsidP="00BB34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5.15. </w:t>
      </w:r>
      <w:proofErr w:type="gramStart"/>
      <w:r w:rsidRPr="00BB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внесения в муниципальную программу изменений, не связанных с финансированием муниципальной программы, изменением состава и значений показателей муниципальной программы и (или) ее структурных элементов, ответственный исполнитель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</w:t>
      </w:r>
      <w:r w:rsidRPr="00BB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постановления Администрации муниципального образования «Сафоновский район» Смоленской области о внесении соответствующих изменений и направляет </w:t>
      </w:r>
      <w:r w:rsidRPr="00BB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его на согласование (визирование) в соответствии с разделом V1  Регламента Администрации муниципального образования «Сафоновский район</w:t>
      </w:r>
      <w:proofErr w:type="gramEnd"/>
      <w:r w:rsidRPr="00BB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Смоленской области от 07.07.2006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794.</w:t>
      </w:r>
    </w:p>
    <w:p w:rsidR="00BB340E" w:rsidRPr="00BB340E" w:rsidRDefault="00BB340E" w:rsidP="00BB34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5.16. </w:t>
      </w:r>
      <w:proofErr w:type="gramStart"/>
      <w:r w:rsidRPr="00BB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внесения в муниципальную программу изменений, связанных с финансированием муниципальной программы, изменением состава и значений показателей муниципальной программы и (или) ее структурных элементов, ответственный исполнитель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</w:t>
      </w:r>
      <w:r w:rsidRPr="00BB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по внесению изменений в муниципальную программу, рассматривает и согласовывает в рабочем порядке с комитетом по экономике Администрации муниципального образования «Сафоновский район» Смоленской области (в части соответствия приоритетам социально-экономического развития муниципального</w:t>
      </w:r>
      <w:proofErr w:type="gramEnd"/>
      <w:r w:rsidRPr="00BB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«Сафоновский район» Смоленской области, а также соответствия структурных элементов муниципальной программы заявленным целям) и Финансовым управлением Администрации муниципального образования «Сафоновский район» Смоленской области (в части финансирования муниципальной программы и её структурных элементов). Затем ответственный исполнитель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</w:t>
      </w:r>
      <w:r w:rsidRPr="00BB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постановления Администрации муниципального образования «Сафоновский район» Смоленской области в соответствии с пунктом 5.15 настоящего раздела. </w:t>
      </w:r>
    </w:p>
    <w:p w:rsidR="00BB340E" w:rsidRPr="00BB340E" w:rsidRDefault="00BB340E" w:rsidP="00BB34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5.17.Муниципальные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приведению в соответствие с решением о бюджете  муниципального образования «Сафоновский район» Смоленской области (решением о бюджете Сафоновского городского поселения Сафоновского района Смоле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нской области) не позднее  трёх</w:t>
      </w:r>
      <w:r w:rsidRPr="00BB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 со дня вступления его в силу.</w:t>
      </w:r>
      <w:proofErr w:type="gramEnd"/>
    </w:p>
    <w:p w:rsidR="00BB340E" w:rsidRPr="00BB340E" w:rsidRDefault="00BB340E" w:rsidP="00BB34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5.18. Проекты нормативных правовых 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Pr="00BB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</w:t>
      </w:r>
      <w:r w:rsidRPr="00BB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B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Pr="00BB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</w:t>
      </w:r>
      <w:r w:rsidRPr="00BB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B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муниципальные программы подлежат направлению в Контрольно-ревизионную комиссию муниципального образования «Сафоновский район» Смоленской области для проведения финансово-экономической экспертизы.</w:t>
      </w:r>
    </w:p>
    <w:p w:rsidR="00BB340E" w:rsidRPr="00BB340E" w:rsidRDefault="00BB340E" w:rsidP="00BB34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B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бзац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BB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 7.5. раздела 7 изложить в новой редакции: «Одобренный комитетом по экономике Администрации муниципального образования «Сафоновский район» Смоленской области и Финансовым управлением Администрации муниципального образования «Сафоновский район» Смоленской области  план-график утверждается нормативным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правовым </w:t>
      </w:r>
      <w:r w:rsidRPr="00BB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актом Администрации муниципального образования «Сафоновский район» Смоленской области или приказом структурного подразделения Администрации муниципального образования «Сафоновский район» Смоленской области, являющегося ответственным исполнителем муниципальной программы. Ответственный исполнитель муниципальной программы в срок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B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июня отчетного года направляет копию указанного нормативного акта в комитет по экономике Администрации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«Сафоновский район» Смоленской области</w:t>
      </w:r>
      <w:proofErr w:type="gramStart"/>
      <w:r w:rsidRPr="00BB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BB340E" w:rsidRPr="00BB340E" w:rsidRDefault="00BB340E" w:rsidP="00BB34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1.3. В пункте 7.6. раздела 7  слова «до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B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августа» заменить словами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BB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B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февраля».</w:t>
      </w:r>
    </w:p>
    <w:p w:rsidR="00BB340E" w:rsidRDefault="00BB340E" w:rsidP="00BB3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1.4. Пункт 7.9. раздела 7 изложить в новой редакции: </w:t>
      </w:r>
    </w:p>
    <w:p w:rsidR="00BB340E" w:rsidRPr="00BB340E" w:rsidRDefault="00BB340E" w:rsidP="00BB34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7.9. </w:t>
      </w:r>
      <w:r w:rsidRPr="00BB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ответственный исполнитель муниципальной программы в срок до </w:t>
      </w:r>
      <w:r w:rsidR="004D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B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D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июня  года, следующего за </w:t>
      </w:r>
      <w:proofErr w:type="gramStart"/>
      <w:r w:rsidRPr="00BB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</w:t>
      </w:r>
      <w:proofErr w:type="gramEnd"/>
      <w:r w:rsidRPr="00BB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</w:t>
      </w:r>
      <w:r w:rsidRPr="00BB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годовой отчет и направляет его в комитет по экономике Администрации муниципального образования «Сафоновский район» Смоленской области. </w:t>
      </w:r>
    </w:p>
    <w:p w:rsidR="00BB340E" w:rsidRPr="00BB340E" w:rsidRDefault="00BB340E" w:rsidP="00BB34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отсутствия по состоянию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B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июня года, следующего за отчетным, данных государственного статистического наблюдения о достижении плановых значений показателей муниципальной программы, значений результатов региональных проектов, показателей реализации комплексов процессных мероприятий ответственный исполнитель муниципальной программы в срок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BB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15 июля года, следующего за отчетным, направляет дополнительную информацию к годовому отчету о достижении плановых значений указанных показателей.»</w:t>
      </w:r>
      <w:proofErr w:type="gramEnd"/>
    </w:p>
    <w:p w:rsidR="0098216B" w:rsidRPr="0098216B" w:rsidRDefault="00BB340E" w:rsidP="00BB34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пункте 7.10. слова «о выполнении плана-графика реализации муниципальной программы» исключить.</w:t>
      </w:r>
    </w:p>
    <w:p w:rsidR="00151B8F" w:rsidRDefault="00151B8F" w:rsidP="00FE708D">
      <w:pPr>
        <w:widowControl w:val="0"/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2. Считать настоящее постановление неотъемлемой частью </w:t>
      </w:r>
      <w:r w:rsidRPr="00151B8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151B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 муниципального образования «Сафоновский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21.02.2022 № 181.</w:t>
      </w:r>
    </w:p>
    <w:p w:rsidR="00151B8F" w:rsidRDefault="00151B8F" w:rsidP="00FE708D">
      <w:pPr>
        <w:widowControl w:val="0"/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340E" w:rsidRPr="00FE708D" w:rsidRDefault="00BB340E" w:rsidP="00FE708D">
      <w:pPr>
        <w:widowControl w:val="0"/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2C07" w:rsidRPr="00F671B2" w:rsidRDefault="00952C07" w:rsidP="00952C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F3576" w:rsidRDefault="00952C07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="003D0DFA">
        <w:rPr>
          <w:rFonts w:ascii="Times New Roman" w:hAnsi="Times New Roman"/>
          <w:sz w:val="28"/>
          <w:szCs w:val="28"/>
        </w:rPr>
        <w:t xml:space="preserve">  </w:t>
      </w:r>
      <w:r w:rsidR="00CF41AB">
        <w:rPr>
          <w:rFonts w:ascii="Times New Roman" w:hAnsi="Times New Roman"/>
          <w:sz w:val="28"/>
          <w:szCs w:val="28"/>
        </w:rPr>
        <w:t xml:space="preserve">  </w:t>
      </w:r>
      <w:r w:rsidR="003D0DFA">
        <w:rPr>
          <w:rFonts w:ascii="Times New Roman" w:hAnsi="Times New Roman"/>
          <w:sz w:val="28"/>
          <w:szCs w:val="28"/>
        </w:rPr>
        <w:t xml:space="preserve">  </w:t>
      </w:r>
      <w:r w:rsidRPr="00F671B2">
        <w:rPr>
          <w:rFonts w:ascii="Times New Roman" w:hAnsi="Times New Roman"/>
          <w:b/>
          <w:sz w:val="28"/>
          <w:szCs w:val="28"/>
        </w:rPr>
        <w:t>А.И.</w:t>
      </w:r>
      <w:r w:rsidR="00B97B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71B2">
        <w:rPr>
          <w:rFonts w:ascii="Times New Roman" w:hAnsi="Times New Roman"/>
          <w:b/>
          <w:sz w:val="28"/>
          <w:szCs w:val="28"/>
        </w:rPr>
        <w:t>Лапиков</w:t>
      </w:r>
      <w:proofErr w:type="spellEnd"/>
    </w:p>
    <w:p w:rsidR="00BE1B8A" w:rsidRPr="00F671B2" w:rsidRDefault="00BE1B8A" w:rsidP="00BE1B8A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E1B8A" w:rsidRPr="00F671B2" w:rsidRDefault="00BE1B8A" w:rsidP="00BE1B8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BE1B8A" w:rsidRPr="00F671B2" w:rsidSect="00A351BF">
          <w:headerReference w:type="default" r:id="rId9"/>
          <w:pgSz w:w="11906" w:h="16838" w:code="9"/>
          <w:pgMar w:top="1134" w:right="567" w:bottom="1276" w:left="1276" w:header="709" w:footer="709" w:gutter="0"/>
          <w:cols w:space="708"/>
          <w:titlePg/>
          <w:docGrid w:linePitch="360"/>
        </w:sectPr>
      </w:pPr>
    </w:p>
    <w:p w:rsidR="00BE1B8A" w:rsidRDefault="00BE1B8A" w:rsidP="00BE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B8A" w:rsidRDefault="00BE1B8A" w:rsidP="00BE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52C07" w:rsidSect="000C6DA1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8AC" w:rsidRDefault="00B418AC" w:rsidP="000C6DA1">
      <w:pPr>
        <w:spacing w:after="0" w:line="240" w:lineRule="auto"/>
      </w:pPr>
      <w:r>
        <w:separator/>
      </w:r>
    </w:p>
  </w:endnote>
  <w:endnote w:type="continuationSeparator" w:id="0">
    <w:p w:rsidR="00B418AC" w:rsidRDefault="00B418AC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8AC" w:rsidRDefault="00B418AC" w:rsidP="000C6DA1">
      <w:pPr>
        <w:spacing w:after="0" w:line="240" w:lineRule="auto"/>
      </w:pPr>
      <w:r>
        <w:separator/>
      </w:r>
    </w:p>
  </w:footnote>
  <w:footnote w:type="continuationSeparator" w:id="0">
    <w:p w:rsidR="00B418AC" w:rsidRDefault="00B418AC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D" w:rsidRPr="00BC6A04" w:rsidRDefault="008D11A8" w:rsidP="00E13A4D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="00686C2E"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D67F70">
      <w:rPr>
        <w:rFonts w:ascii="Times New Roman" w:hAnsi="Times New Roman"/>
        <w:noProof/>
        <w:sz w:val="28"/>
        <w:szCs w:val="28"/>
      </w:rPr>
      <w:t>3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534E9A" w:rsidRDefault="00B418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C37"/>
    <w:rsid w:val="00057291"/>
    <w:rsid w:val="00057C04"/>
    <w:rsid w:val="00096CA5"/>
    <w:rsid w:val="000B7AF0"/>
    <w:rsid w:val="000C1DA0"/>
    <w:rsid w:val="000C6DA1"/>
    <w:rsid w:val="000F2924"/>
    <w:rsid w:val="000F5AF7"/>
    <w:rsid w:val="001028B0"/>
    <w:rsid w:val="00102BE9"/>
    <w:rsid w:val="00137FDD"/>
    <w:rsid w:val="00151B8F"/>
    <w:rsid w:val="00162A9B"/>
    <w:rsid w:val="001A3AFE"/>
    <w:rsid w:val="001C2A8E"/>
    <w:rsid w:val="00204AEA"/>
    <w:rsid w:val="002321E7"/>
    <w:rsid w:val="00291E57"/>
    <w:rsid w:val="00294DCF"/>
    <w:rsid w:val="002C6902"/>
    <w:rsid w:val="00330380"/>
    <w:rsid w:val="00332491"/>
    <w:rsid w:val="0036376B"/>
    <w:rsid w:val="00374AAD"/>
    <w:rsid w:val="0039430C"/>
    <w:rsid w:val="00394BDE"/>
    <w:rsid w:val="00396470"/>
    <w:rsid w:val="003D0DFA"/>
    <w:rsid w:val="003E5BDB"/>
    <w:rsid w:val="003E63CA"/>
    <w:rsid w:val="003F3576"/>
    <w:rsid w:val="00412BC7"/>
    <w:rsid w:val="00495C83"/>
    <w:rsid w:val="004D0892"/>
    <w:rsid w:val="005069F2"/>
    <w:rsid w:val="00507FB7"/>
    <w:rsid w:val="0051207C"/>
    <w:rsid w:val="00520901"/>
    <w:rsid w:val="00532F11"/>
    <w:rsid w:val="0054246E"/>
    <w:rsid w:val="0056257F"/>
    <w:rsid w:val="0056634B"/>
    <w:rsid w:val="005868C2"/>
    <w:rsid w:val="00652B87"/>
    <w:rsid w:val="00686C2E"/>
    <w:rsid w:val="006A02EF"/>
    <w:rsid w:val="00745A2B"/>
    <w:rsid w:val="00774716"/>
    <w:rsid w:val="007A1111"/>
    <w:rsid w:val="007A393D"/>
    <w:rsid w:val="007C6346"/>
    <w:rsid w:val="00813043"/>
    <w:rsid w:val="008526EE"/>
    <w:rsid w:val="00857290"/>
    <w:rsid w:val="00895D76"/>
    <w:rsid w:val="008A4659"/>
    <w:rsid w:val="008A6AA9"/>
    <w:rsid w:val="008B37CD"/>
    <w:rsid w:val="008B4C25"/>
    <w:rsid w:val="008C01D8"/>
    <w:rsid w:val="008D11A8"/>
    <w:rsid w:val="008E22BC"/>
    <w:rsid w:val="008F2245"/>
    <w:rsid w:val="00952C07"/>
    <w:rsid w:val="00973FB4"/>
    <w:rsid w:val="0098216B"/>
    <w:rsid w:val="0099399B"/>
    <w:rsid w:val="009C4C6E"/>
    <w:rsid w:val="009D212B"/>
    <w:rsid w:val="00A14185"/>
    <w:rsid w:val="00A351BF"/>
    <w:rsid w:val="00A37640"/>
    <w:rsid w:val="00AD6B6C"/>
    <w:rsid w:val="00B22BED"/>
    <w:rsid w:val="00B418AC"/>
    <w:rsid w:val="00B51DA5"/>
    <w:rsid w:val="00B97B48"/>
    <w:rsid w:val="00BB340E"/>
    <w:rsid w:val="00BB528A"/>
    <w:rsid w:val="00BB7A66"/>
    <w:rsid w:val="00BB7F12"/>
    <w:rsid w:val="00BC0A02"/>
    <w:rsid w:val="00BE1B8A"/>
    <w:rsid w:val="00BE52FC"/>
    <w:rsid w:val="00BE7EC0"/>
    <w:rsid w:val="00BF7D10"/>
    <w:rsid w:val="00C205F7"/>
    <w:rsid w:val="00C33A82"/>
    <w:rsid w:val="00C92C52"/>
    <w:rsid w:val="00CA2F6C"/>
    <w:rsid w:val="00CA4336"/>
    <w:rsid w:val="00CB128A"/>
    <w:rsid w:val="00CB2020"/>
    <w:rsid w:val="00CF41AB"/>
    <w:rsid w:val="00D120CE"/>
    <w:rsid w:val="00D67F70"/>
    <w:rsid w:val="00D717DA"/>
    <w:rsid w:val="00D93B74"/>
    <w:rsid w:val="00DB3BF7"/>
    <w:rsid w:val="00E038A6"/>
    <w:rsid w:val="00E11238"/>
    <w:rsid w:val="00E1408C"/>
    <w:rsid w:val="00E47478"/>
    <w:rsid w:val="00E61691"/>
    <w:rsid w:val="00E620C0"/>
    <w:rsid w:val="00E85481"/>
    <w:rsid w:val="00EC671F"/>
    <w:rsid w:val="00F2720B"/>
    <w:rsid w:val="00F47C8F"/>
    <w:rsid w:val="00F55EB2"/>
    <w:rsid w:val="00F94C37"/>
    <w:rsid w:val="00FD60C7"/>
    <w:rsid w:val="00FE708D"/>
    <w:rsid w:val="00FF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B362F-7792-4EB3-AC9E-34EE235E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2023-01-27T10:05:00Z</cp:lastPrinted>
  <dcterms:created xsi:type="dcterms:W3CDTF">2022-04-20T08:29:00Z</dcterms:created>
  <dcterms:modified xsi:type="dcterms:W3CDTF">2023-02-02T09:10:00Z</dcterms:modified>
</cp:coreProperties>
</file>