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02" w:rsidRPr="00D35902" w:rsidRDefault="00D35902" w:rsidP="00D35902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02" w:rsidRPr="00D35902" w:rsidRDefault="00D35902" w:rsidP="00D359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59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35902" w:rsidRPr="00D35902" w:rsidRDefault="00D35902" w:rsidP="00D359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59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35902" w:rsidRPr="00D35902" w:rsidRDefault="00D35902" w:rsidP="00D3590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35902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35902" w:rsidRPr="00D35902" w:rsidRDefault="00D35902" w:rsidP="00D359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902" w:rsidRPr="00D35902" w:rsidRDefault="00D35902" w:rsidP="00D359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17.06.2022</w:t>
      </w:r>
      <w:r w:rsidRPr="00D35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949</w:t>
      </w:r>
    </w:p>
    <w:p w:rsidR="00CB2020" w:rsidRDefault="00CB2020" w:rsidP="00E9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717" w:rsidRDefault="00E91717" w:rsidP="00E9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3"/>
      </w:tblGrid>
      <w:tr w:rsidR="00E91717" w:rsidTr="00081E8B">
        <w:tc>
          <w:tcPr>
            <w:tcW w:w="6062" w:type="dxa"/>
          </w:tcPr>
          <w:p w:rsidR="00D235CE" w:rsidRDefault="00D235CE" w:rsidP="008E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921C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3AB4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«Сафоновский район» Смоленской области </w:t>
            </w:r>
          </w:p>
          <w:p w:rsidR="00E91717" w:rsidRDefault="00A3283A" w:rsidP="008E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3A">
              <w:rPr>
                <w:rFonts w:ascii="Times New Roman" w:hAnsi="Times New Roman" w:cs="Times New Roman"/>
                <w:sz w:val="28"/>
                <w:szCs w:val="28"/>
              </w:rPr>
              <w:t>от 04.02.2022 № 123</w:t>
            </w:r>
          </w:p>
        </w:tc>
        <w:tc>
          <w:tcPr>
            <w:tcW w:w="4253" w:type="dxa"/>
          </w:tcPr>
          <w:p w:rsidR="00E91717" w:rsidRDefault="00E91717" w:rsidP="00E9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17" w:rsidRPr="00703FB5" w:rsidRDefault="00E91717" w:rsidP="00E9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07B" w:rsidRPr="00703FB5" w:rsidRDefault="008E407B" w:rsidP="00E9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3A" w:rsidRDefault="00921C7C" w:rsidP="00D23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3.3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2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формирования перечня земельных участков, предоставляемых гражданам, имеющим трех и более детей,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gramStart"/>
      <w:r w:rsidRPr="0092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бесплатно для индивидуального жилищного строительства из земель, находящихся в муниципальной собственности, и из земель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государственная собственность на которые не разграничена, на территории муниципального образования «Сафоновский район» Смоленской области, утвержденного постановлением Администрации муниципального образования «Сафоновский район» Смоленской области от 19.06.2017 № 773, принимая во внимание формирование новых земельных участков, руководствуясь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92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«Сафоновский район» Смоленской области</w:t>
      </w:r>
    </w:p>
    <w:p w:rsidR="00921C7C" w:rsidRPr="00D235CE" w:rsidRDefault="00921C7C" w:rsidP="00D23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CE" w:rsidRPr="00D235CE" w:rsidRDefault="00D235CE" w:rsidP="00D23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235CE" w:rsidRPr="00D235CE" w:rsidRDefault="00D235CE" w:rsidP="00D23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CE" w:rsidRDefault="00D235CE" w:rsidP="00D23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3283A" w:rsidRPr="00A3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921C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283A" w:rsidRPr="00A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 1 постановления Администрации муниципального образования «Сафоновский район» Смоленской области </w:t>
      </w:r>
      <w:r w:rsidR="0072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283A" w:rsidRPr="00A3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04.02.2022 № 123 «Об утверждении перечня земельных участков, предоставляемых гражданам, имеющим трех и более детей, поставленным на учет, обладающим правом на получение в собственность бесплатно для индивидуального жилищного строительства на территории Сафоновского городского поселения Сафоновского района Смоленской области»</w:t>
      </w:r>
      <w:r w:rsidR="00A32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83A" w:rsidRPr="00A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следующие пункты:</w:t>
      </w:r>
      <w:proofErr w:type="gramEnd"/>
    </w:p>
    <w:p w:rsidR="00A3283A" w:rsidRPr="00D235CE" w:rsidRDefault="00A3283A" w:rsidP="00921C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276"/>
        <w:gridCol w:w="2693"/>
        <w:gridCol w:w="2551"/>
        <w:gridCol w:w="1252"/>
      </w:tblGrid>
      <w:tr w:rsidR="00921C7C" w:rsidRPr="00705B06" w:rsidTr="00D31490">
        <w:tc>
          <w:tcPr>
            <w:tcW w:w="534" w:type="dxa"/>
          </w:tcPr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5B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183647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2693" w:type="dxa"/>
          </w:tcPr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551" w:type="dxa"/>
          </w:tcPr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52" w:type="dxa"/>
          </w:tcPr>
          <w:p w:rsidR="00921C7C" w:rsidRPr="00705B06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B06">
              <w:rPr>
                <w:rFonts w:ascii="Times New Roman" w:hAnsi="Times New Roman"/>
                <w:sz w:val="18"/>
                <w:szCs w:val="18"/>
              </w:rPr>
              <w:t>Обременение</w:t>
            </w:r>
          </w:p>
        </w:tc>
      </w:tr>
      <w:tr w:rsidR="00921C7C" w:rsidRPr="00705B06" w:rsidTr="00D31490">
        <w:tc>
          <w:tcPr>
            <w:tcW w:w="534" w:type="dxa"/>
          </w:tcPr>
          <w:p w:rsidR="00921C7C" w:rsidRPr="00705B06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21C7C" w:rsidRPr="00705B06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1C7C" w:rsidRPr="00705B06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21C7C" w:rsidRPr="00705B06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21C7C" w:rsidRPr="00705B06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921C7C" w:rsidRPr="00705B06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C7C" w:rsidRPr="00705B06" w:rsidTr="00D31490">
        <w:tc>
          <w:tcPr>
            <w:tcW w:w="534" w:type="dxa"/>
          </w:tcPr>
          <w:p w:rsidR="00921C7C" w:rsidRPr="003A7BA4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1C7C" w:rsidRPr="003A7BA4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67:17:0010118:262</w:t>
            </w:r>
          </w:p>
        </w:tc>
        <w:tc>
          <w:tcPr>
            <w:tcW w:w="1276" w:type="dxa"/>
          </w:tcPr>
          <w:p w:rsidR="00921C7C" w:rsidRPr="003A7BA4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2693" w:type="dxa"/>
          </w:tcPr>
          <w:p w:rsidR="00921C7C" w:rsidRPr="003A7BA4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Российская Федерация, Смоленская область, Сафоновский район, Сафоновское городское поселение, г. Сафоново, ул. Горная, кадастровый квартал 67:17:0010118, участок 1</w:t>
            </w:r>
          </w:p>
        </w:tc>
        <w:tc>
          <w:tcPr>
            <w:tcW w:w="2551" w:type="dxa"/>
          </w:tcPr>
          <w:p w:rsidR="00921C7C" w:rsidRPr="003A7BA4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52" w:type="dxa"/>
          </w:tcPr>
          <w:p w:rsidR="00921C7C" w:rsidRPr="003A7BA4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1C7C" w:rsidRPr="00705B06" w:rsidTr="00D31490">
        <w:tc>
          <w:tcPr>
            <w:tcW w:w="534" w:type="dxa"/>
          </w:tcPr>
          <w:p w:rsidR="00921C7C" w:rsidRPr="003A7BA4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21C7C" w:rsidRPr="003A7BA4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67:17:0010118:263</w:t>
            </w:r>
          </w:p>
        </w:tc>
        <w:tc>
          <w:tcPr>
            <w:tcW w:w="1276" w:type="dxa"/>
          </w:tcPr>
          <w:p w:rsidR="00921C7C" w:rsidRPr="003A7BA4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693" w:type="dxa"/>
          </w:tcPr>
          <w:p w:rsidR="00921C7C" w:rsidRPr="003A7BA4" w:rsidRDefault="002A6714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14">
              <w:rPr>
                <w:rFonts w:ascii="Times New Roman" w:hAnsi="Times New Roman"/>
                <w:sz w:val="24"/>
                <w:szCs w:val="24"/>
              </w:rPr>
              <w:t>Российская Федерация, Смоленская область, Сафоновский район, Сафоновское 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 поселение, г. Сафоново,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67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714">
              <w:rPr>
                <w:rFonts w:ascii="Times New Roman" w:hAnsi="Times New Roman"/>
                <w:sz w:val="24"/>
                <w:szCs w:val="24"/>
              </w:rPr>
              <w:t>орная</w:t>
            </w:r>
            <w:proofErr w:type="spellEnd"/>
            <w:r w:rsidRPr="002A6714">
              <w:rPr>
                <w:rFonts w:ascii="Times New Roman" w:hAnsi="Times New Roman"/>
                <w:sz w:val="24"/>
                <w:szCs w:val="24"/>
              </w:rPr>
              <w:t xml:space="preserve">, кадастровый </w:t>
            </w:r>
            <w:r>
              <w:rPr>
                <w:rFonts w:ascii="Times New Roman" w:hAnsi="Times New Roman"/>
                <w:sz w:val="24"/>
                <w:szCs w:val="24"/>
              </w:rPr>
              <w:t>квартал 67:17:0010118, участок 2</w:t>
            </w:r>
          </w:p>
        </w:tc>
        <w:tc>
          <w:tcPr>
            <w:tcW w:w="2551" w:type="dxa"/>
          </w:tcPr>
          <w:p w:rsidR="00921C7C" w:rsidRPr="003A7BA4" w:rsidRDefault="00921C7C" w:rsidP="00D3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52" w:type="dxa"/>
          </w:tcPr>
          <w:p w:rsidR="00921C7C" w:rsidRPr="003A7BA4" w:rsidRDefault="00921C7C" w:rsidP="00D3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3283A" w:rsidRDefault="00A3283A" w:rsidP="00B034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7C" w:rsidRDefault="00921C7C" w:rsidP="00921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2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1 постановления Администрации муниципального образования «Сафоновский район» Смоленской области </w:t>
      </w:r>
      <w:r w:rsidR="008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2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04.02.2022 № 123 «Об утверждении перечня земельных участков, предоставляемых гражданам, имеющим трех и более детей, поставленным на учет, обладающим правом на получение в собственность бесплатно для индивидуального жилищного строительства на территории Сафоновского городского поселения Сафоновского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добавив  следующие пункты:</w:t>
      </w:r>
      <w:proofErr w:type="gramEnd"/>
    </w:p>
    <w:p w:rsidR="00921C7C" w:rsidRDefault="00921C7C" w:rsidP="00921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276"/>
        <w:gridCol w:w="2693"/>
        <w:gridCol w:w="2551"/>
        <w:gridCol w:w="1252"/>
      </w:tblGrid>
      <w:tr w:rsidR="00921C7C" w:rsidRPr="00921C7C" w:rsidTr="00D31490">
        <w:tc>
          <w:tcPr>
            <w:tcW w:w="534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</w:p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r w:rsidR="00183647">
              <w:rPr>
                <w:rFonts w:ascii="Times New Roman" w:eastAsia="Calibri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693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551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52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C7C">
              <w:rPr>
                <w:rFonts w:ascii="Times New Roman" w:eastAsia="Calibri" w:hAnsi="Times New Roman" w:cs="Times New Roman"/>
                <w:sz w:val="18"/>
                <w:szCs w:val="18"/>
              </w:rPr>
              <w:t>Обременение</w:t>
            </w:r>
          </w:p>
        </w:tc>
      </w:tr>
      <w:tr w:rsidR="00921C7C" w:rsidRPr="00921C7C" w:rsidTr="00D31490">
        <w:tc>
          <w:tcPr>
            <w:tcW w:w="534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21C7C" w:rsidRPr="00921C7C" w:rsidTr="00D31490">
        <w:tc>
          <w:tcPr>
            <w:tcW w:w="534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67:17:0010119:230</w:t>
            </w:r>
          </w:p>
        </w:tc>
        <w:tc>
          <w:tcPr>
            <w:tcW w:w="1276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Смоленская область, Сафоновский район, Сафоновское городское поселение, г. Сафоново, ул. Горная, участок 10Б</w:t>
            </w:r>
            <w:proofErr w:type="gramEnd"/>
          </w:p>
        </w:tc>
        <w:tc>
          <w:tcPr>
            <w:tcW w:w="2551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52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1C7C" w:rsidRPr="00921C7C" w:rsidTr="00D31490">
        <w:tc>
          <w:tcPr>
            <w:tcW w:w="534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67:17:0010119:229</w:t>
            </w:r>
          </w:p>
        </w:tc>
        <w:tc>
          <w:tcPr>
            <w:tcW w:w="1276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Смоленская область, Сафоновский район, Сафоновское городское поселение, г. Сафоново, ул. Горная, участок 10В</w:t>
            </w:r>
            <w:proofErr w:type="gramEnd"/>
          </w:p>
        </w:tc>
        <w:tc>
          <w:tcPr>
            <w:tcW w:w="2551" w:type="dxa"/>
          </w:tcPr>
          <w:p w:rsidR="00921C7C" w:rsidRPr="00921C7C" w:rsidRDefault="00921C7C" w:rsidP="0092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52" w:type="dxa"/>
          </w:tcPr>
          <w:p w:rsidR="00921C7C" w:rsidRPr="00921C7C" w:rsidRDefault="00921C7C" w:rsidP="0092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1C7C" w:rsidRPr="00D235CE" w:rsidRDefault="00921C7C" w:rsidP="00921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C" w:rsidRDefault="00921C7C" w:rsidP="00921C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35CE" w:rsidRPr="00D2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235CE" w:rsidRPr="00D2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настоящее постановление неотъемлемой частью постановления</w:t>
      </w:r>
      <w:r w:rsidR="00D235CE" w:rsidRPr="00D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«Сафоновский район» Смоленской области от </w:t>
      </w:r>
      <w:r w:rsidR="00657EBC" w:rsidRPr="00657EBC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04.02.2022 № 123</w:t>
      </w:r>
      <w:r w:rsidR="0065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EBC" w:rsidRPr="0065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земельных участков, предоставляемых гражданам, имеющим трех и более детей, поставленным на учет, обладающим правом на получение в собственность бесплатно для индивидуального </w:t>
      </w:r>
      <w:r w:rsidR="00657EBC" w:rsidRPr="0065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на территории Сафоновского городского поселения Сафоновского района Смоленской области».</w:t>
      </w:r>
      <w:proofErr w:type="gramEnd"/>
    </w:p>
    <w:p w:rsidR="00D235CE" w:rsidRPr="00D235CE" w:rsidRDefault="00921C7C" w:rsidP="00D23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5CE" w:rsidRPr="00D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EBC" w:rsidRPr="0065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«Смоленская газета»).  </w:t>
      </w:r>
    </w:p>
    <w:p w:rsidR="000B0743" w:rsidRDefault="000B0743" w:rsidP="000B0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F1A" w:rsidRPr="00B533FB" w:rsidRDefault="00953F1A" w:rsidP="000B0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743" w:rsidRPr="005122E9" w:rsidRDefault="000B0743" w:rsidP="000B0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2E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B0743" w:rsidRPr="005122E9" w:rsidRDefault="000B0743" w:rsidP="000B0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2E9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122E9">
        <w:rPr>
          <w:rFonts w:ascii="Times New Roman" w:hAnsi="Times New Roman"/>
          <w:sz w:val="28"/>
          <w:szCs w:val="28"/>
        </w:rPr>
        <w:tab/>
      </w:r>
      <w:r w:rsidRPr="005122E9">
        <w:rPr>
          <w:rFonts w:ascii="Times New Roman" w:hAnsi="Times New Roman"/>
          <w:sz w:val="28"/>
          <w:szCs w:val="28"/>
        </w:rPr>
        <w:tab/>
      </w:r>
      <w:r w:rsidRPr="005122E9">
        <w:rPr>
          <w:rFonts w:ascii="Times New Roman" w:hAnsi="Times New Roman"/>
          <w:sz w:val="28"/>
          <w:szCs w:val="28"/>
        </w:rPr>
        <w:tab/>
      </w:r>
      <w:r w:rsidRPr="005122E9">
        <w:rPr>
          <w:rFonts w:ascii="Times New Roman" w:hAnsi="Times New Roman"/>
          <w:sz w:val="28"/>
          <w:szCs w:val="28"/>
        </w:rPr>
        <w:tab/>
      </w:r>
      <w:r w:rsidRPr="005122E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0B0743" w:rsidRPr="005122E9" w:rsidRDefault="000B0743" w:rsidP="000B0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widowControl w:val="0"/>
        <w:tabs>
          <w:tab w:val="left" w:pos="12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Pr="009909EA" w:rsidRDefault="000B0743" w:rsidP="000B0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Pr="009909EA" w:rsidRDefault="000B0743" w:rsidP="000B0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Pr="00E33249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43" w:rsidRDefault="000B0743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CE" w:rsidRDefault="00D235CE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CE" w:rsidRDefault="00D235CE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CE" w:rsidRDefault="00D235CE" w:rsidP="000B0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717" w:rsidRPr="00E91717" w:rsidRDefault="00E91717" w:rsidP="00E9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717" w:rsidRPr="00E91717" w:rsidSect="00E917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B2" w:rsidRDefault="00336CB2" w:rsidP="000B0743">
      <w:pPr>
        <w:spacing w:after="0" w:line="240" w:lineRule="auto"/>
      </w:pPr>
      <w:r>
        <w:separator/>
      </w:r>
    </w:p>
  </w:endnote>
  <w:endnote w:type="continuationSeparator" w:id="0">
    <w:p w:rsidR="00336CB2" w:rsidRDefault="00336CB2" w:rsidP="000B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B2" w:rsidRDefault="00336CB2" w:rsidP="000B0743">
      <w:pPr>
        <w:spacing w:after="0" w:line="240" w:lineRule="auto"/>
      </w:pPr>
      <w:r>
        <w:separator/>
      </w:r>
    </w:p>
  </w:footnote>
  <w:footnote w:type="continuationSeparator" w:id="0">
    <w:p w:rsidR="00336CB2" w:rsidRDefault="00336CB2" w:rsidP="000B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7"/>
    <w:rsid w:val="000206B4"/>
    <w:rsid w:val="00036851"/>
    <w:rsid w:val="00081E8B"/>
    <w:rsid w:val="000A5BA1"/>
    <w:rsid w:val="000B0743"/>
    <w:rsid w:val="000B7AF0"/>
    <w:rsid w:val="000F2924"/>
    <w:rsid w:val="00183647"/>
    <w:rsid w:val="00187BAA"/>
    <w:rsid w:val="001A7683"/>
    <w:rsid w:val="00220C82"/>
    <w:rsid w:val="00282F3B"/>
    <w:rsid w:val="002A6714"/>
    <w:rsid w:val="002C1875"/>
    <w:rsid w:val="00336CB2"/>
    <w:rsid w:val="00363674"/>
    <w:rsid w:val="003D33E0"/>
    <w:rsid w:val="00533BA7"/>
    <w:rsid w:val="00636826"/>
    <w:rsid w:val="00657EBC"/>
    <w:rsid w:val="006812A2"/>
    <w:rsid w:val="006E511C"/>
    <w:rsid w:val="006F1D94"/>
    <w:rsid w:val="00703FB5"/>
    <w:rsid w:val="007235D6"/>
    <w:rsid w:val="007C1796"/>
    <w:rsid w:val="00801E5A"/>
    <w:rsid w:val="0081785C"/>
    <w:rsid w:val="008433F6"/>
    <w:rsid w:val="008A538B"/>
    <w:rsid w:val="008D3606"/>
    <w:rsid w:val="008E407B"/>
    <w:rsid w:val="00921C7C"/>
    <w:rsid w:val="009276BC"/>
    <w:rsid w:val="00953F1A"/>
    <w:rsid w:val="00960576"/>
    <w:rsid w:val="009F123B"/>
    <w:rsid w:val="00A3283A"/>
    <w:rsid w:val="00A779A9"/>
    <w:rsid w:val="00B0345C"/>
    <w:rsid w:val="00C17DBA"/>
    <w:rsid w:val="00C311E0"/>
    <w:rsid w:val="00C6263D"/>
    <w:rsid w:val="00C66031"/>
    <w:rsid w:val="00C67330"/>
    <w:rsid w:val="00CB2020"/>
    <w:rsid w:val="00CE1352"/>
    <w:rsid w:val="00D235CE"/>
    <w:rsid w:val="00D35902"/>
    <w:rsid w:val="00DA2ACA"/>
    <w:rsid w:val="00DB53F8"/>
    <w:rsid w:val="00DC08E5"/>
    <w:rsid w:val="00E6213A"/>
    <w:rsid w:val="00E91717"/>
    <w:rsid w:val="00EB17B9"/>
    <w:rsid w:val="00F011E2"/>
    <w:rsid w:val="00F6676B"/>
    <w:rsid w:val="00F76377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74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B07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743"/>
  </w:style>
  <w:style w:type="paragraph" w:styleId="a8">
    <w:name w:val="Balloon Text"/>
    <w:basedOn w:val="a"/>
    <w:link w:val="a9"/>
    <w:uiPriority w:val="99"/>
    <w:semiHidden/>
    <w:unhideWhenUsed/>
    <w:rsid w:val="00E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74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B07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743"/>
  </w:style>
  <w:style w:type="paragraph" w:styleId="a8">
    <w:name w:val="Balloon Text"/>
    <w:basedOn w:val="a"/>
    <w:link w:val="a9"/>
    <w:uiPriority w:val="99"/>
    <w:semiHidden/>
    <w:unhideWhenUsed/>
    <w:rsid w:val="00E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2022-06-16T12:14:00Z</cp:lastPrinted>
  <dcterms:created xsi:type="dcterms:W3CDTF">2022-04-11T06:37:00Z</dcterms:created>
  <dcterms:modified xsi:type="dcterms:W3CDTF">2022-06-30T09:16:00Z</dcterms:modified>
</cp:coreProperties>
</file>