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DA" w:rsidRPr="00AF13DA" w:rsidRDefault="00AF13DA" w:rsidP="00AF13DA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3DA" w:rsidRPr="00AF13DA" w:rsidRDefault="00AF13DA" w:rsidP="00AF13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F13D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F13DA" w:rsidRPr="00AF13DA" w:rsidRDefault="00AF13DA" w:rsidP="00AF13D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F13D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AF13DA" w:rsidRPr="00AF13DA" w:rsidRDefault="00AF13DA" w:rsidP="00AF13D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AF13DA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AF13DA" w:rsidRPr="00AF13DA" w:rsidRDefault="00AF13DA" w:rsidP="00AF13D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3DA" w:rsidRPr="00AF13DA" w:rsidRDefault="00AF13DA" w:rsidP="00AF13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3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09.03.2021 № 301</w:t>
      </w:r>
      <w:r w:rsidRPr="00AF13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97B11" w:rsidRPr="00BC0D50" w:rsidRDefault="00A97B11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A97B11" w:rsidTr="00D91C0B">
        <w:tc>
          <w:tcPr>
            <w:tcW w:w="7338" w:type="dxa"/>
          </w:tcPr>
          <w:p w:rsidR="00D91C0B" w:rsidRDefault="00D91C0B" w:rsidP="00D91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обращения за получением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компенсации платы, взимаемой с родителей </w:t>
            </w:r>
          </w:p>
          <w:p w:rsidR="00A97B11" w:rsidRPr="000144F0" w:rsidRDefault="00D91C0B" w:rsidP="00D91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6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представителей),</w:t>
            </w:r>
            <w:r w:rsidRPr="009F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присмотр и уход за детьми в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учреждениях, реализующих образовательную программу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образования, находящихся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5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«Сафоновский район» Смоленской области, и ее выплаты в новой редакции</w:t>
            </w:r>
          </w:p>
        </w:tc>
        <w:tc>
          <w:tcPr>
            <w:tcW w:w="3118" w:type="dxa"/>
          </w:tcPr>
          <w:p w:rsidR="00A97B11" w:rsidRDefault="00A97B11" w:rsidP="00A9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AF0" w:rsidRDefault="00E83AF0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4F0" w:rsidRDefault="000144F0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C0B" w:rsidRPr="00D91C0B" w:rsidRDefault="00D91C0B" w:rsidP="00D91C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«Об образовании в Российской Федерации», руководствуясь постановлением Администрации Смоленской области 02.12.2013 № 993 (в редакции постановлений Администрации Смоленской области от 18.04.2014 № 282, от</w:t>
      </w:r>
      <w:r w:rsidRPr="00D91C0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bookmarkStart w:id="0" w:name="DATEDOC"/>
      <w:bookmarkEnd w:id="0"/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bookmarkStart w:id="1" w:name="NUM"/>
      <w:bookmarkEnd w:id="1"/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03.10.2017 № 657,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06.07.2018 № 479, от 18.02.2021 № 79),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  <w:proofErr w:type="gramEnd"/>
    </w:p>
    <w:p w:rsidR="00D91C0B" w:rsidRPr="00D91C0B" w:rsidRDefault="00D91C0B" w:rsidP="00D91C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0B" w:rsidRPr="0029093B" w:rsidRDefault="00D91C0B" w:rsidP="00D91C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91C0B" w:rsidRPr="00D91C0B" w:rsidRDefault="00D91C0B" w:rsidP="00D91C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0B" w:rsidRPr="00D91C0B" w:rsidRDefault="00D91C0B" w:rsidP="00D91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обращения за получением компенсации</w:t>
      </w:r>
      <w:r w:rsidR="0050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 взимаемой с родителей 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области, и ее выплаты в новой редакции.</w:t>
      </w:r>
    </w:p>
    <w:p w:rsidR="00D91C0B" w:rsidRDefault="00D91C0B" w:rsidP="00D91C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 постановление Администрации муниципального образования «Сафоновский район»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моленской области от 04.12.2017 № 1525 </w:t>
      </w:r>
      <w:r w:rsid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обращения за получением компенсации платы, взимаемой с родителей 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области, и ее выплаты».</w:t>
      </w:r>
      <w:proofErr w:type="gramEnd"/>
    </w:p>
    <w:p w:rsidR="00A73C53" w:rsidRDefault="00A73C53" w:rsidP="00D91C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03" w:rsidRPr="00D91C0B" w:rsidRDefault="00523203" w:rsidP="00D91C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C0B" w:rsidRPr="00D91C0B" w:rsidRDefault="00D91C0B" w:rsidP="00D91C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D91C0B" w:rsidRPr="00D91C0B" w:rsidRDefault="00D91C0B" w:rsidP="00D91C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D9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Новицкую. </w:t>
      </w:r>
    </w:p>
    <w:p w:rsidR="00BC0D50" w:rsidRDefault="00BC0D50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B0" w:rsidRPr="00BC0D50" w:rsidRDefault="00B22AB0" w:rsidP="00A85F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1B2" w:rsidRP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«Сафоновский район» Смоленской области 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13DA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09.03.2021 № 301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за получением компенсации платы, взимаемой с родителей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области, и ее выплаты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обращения за компенсацией</w:t>
      </w:r>
      <w:r w:rsidR="00A7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платы, взимаемой с родителей (законных представителей) (далее – родительская плата),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</w:t>
      </w:r>
      <w:r w:rsidR="00A7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«Сафоновский район» Смоленской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</w:t>
      </w:r>
      <w:r w:rsidR="00A7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- компенсация), и ее выплаты.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96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образовательном учреждении, реализующем образовательную программу дошкольного образования, находящемся на территории муниципального образования «Сафоновский район» Смоленской области (далее - образовательное учреждение), при условии признания семьи малоимущей.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компенсации подтверждается родителем (законным представителем) ежегодно.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настоящего Порядка под малоимущей семьей понимается семья со среднедушевым доходом, размер которого не превышает величину прожиточного минимума на душу населения, установленную в Смоленской области.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2.1. </w:t>
      </w: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состава семьи в целях получения компенсации </w:t>
      </w:r>
      <w:r w:rsidR="00A7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получения компенсации на ребенка, находящегося под опекой (попечительством)</w:t>
      </w:r>
      <w:r w:rsidRPr="00A96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семьи включаются:</w:t>
      </w:r>
      <w:proofErr w:type="gramEnd"/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состоящие в браке родители (усыновители) независимо от места жительства (места пребывания) и зарегистрированные по месту жительства (месту пребывания)  совместно с ними или с одним из них их несовершеннолетние дети, а также совершеннолетние дети, обучающиеся в общеобразовательных организациях,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</w:t>
      </w:r>
      <w:proofErr w:type="gramEnd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включительно, не </w:t>
      </w: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</w:t>
      </w:r>
      <w:proofErr w:type="gramEnd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браке;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одинокий родитель (усыновитель) и зарегистрированные по месту жительства (месту пребывания) совместно с ним его несовершеннолетние дети, а также совершеннолетние дети,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организациях, духовных образовательных организациях, в возрасте до 23 лет включительно, не состоящие в браке.</w:t>
      </w:r>
      <w:proofErr w:type="gramEnd"/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состава семьи, когда брак между родителями (усыновителями) расторгнут, в составе семьи учитывается тот родитель (усыновитель), с которым совместно проживает ребенок.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семьи, учитываемый при исчислении величины среднедушевого дохода в целях получения компенсации на ребенка, находящегося под опекой (попечительством), включаются:</w:t>
      </w:r>
    </w:p>
    <w:p w:rsidR="00A96F22" w:rsidRPr="00A96F22" w:rsidRDefault="00A96F22" w:rsidP="00A96F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(родитель) ребенка, его несовершеннолетние братья и сестры и совершеннолетние братья и сестры,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браке, независимо от места их проживания (пребывания) и сам ребенок (в случае если на ребенка</w:t>
      </w:r>
      <w:proofErr w:type="gramEnd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выплачиваются предусмотренные федеральным законодательством денежные средства на содержание детей, находящихся под опекой (попечительством);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 ребенок (в случае если на ребенка выплачиваются в соответствии с федеральным законодательством денежные средства на содержание детей, находящихся под опекой (попечительством).</w:t>
      </w:r>
      <w:proofErr w:type="gramEnd"/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2.2.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состава семьи в целях получения компенсации в состав семьи не включаются: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в отношении которых родители лишены родительских прав либо ограничены в родительских правах;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находящиеся на полном государственном обеспечении;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 (родитель, усыновитель), проходящий военную службу по призыву;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представителям), дети которых посещают образовательные учреждения, за дни фактического посещения ребенком</w:t>
      </w:r>
      <w:r w:rsidR="00A7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учреждения, выплачивается компенсация на первого ребенка в размере 20 процентов среднего размера родительской платы за присмотр и уход за детьми в муниципальных образовательных учреждениях,</w:t>
      </w:r>
      <w:r w:rsidR="00523203"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на территории муниципального образования «Сафоновский район» Смоленской области, на второго ребенка – в размере 50 процентов такой платы, на третьего ребенка и</w:t>
      </w:r>
      <w:proofErr w:type="gramEnd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последующих детей – в размере 70 процентов такой платы.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получения компенсации родитель (законный представитель) представляет в образовательное  учреждение следующие документы:</w:t>
      </w:r>
    </w:p>
    <w:p w:rsid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выплате компенсации по форме согласно приложению № 1 к настоящему Порядку;</w:t>
      </w:r>
    </w:p>
    <w:p w:rsid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или иного документа, удостоверяющего личность и место жительства родителя (законного представителя);</w:t>
      </w:r>
    </w:p>
    <w:p w:rsidR="00523203" w:rsidRPr="00A96F22" w:rsidRDefault="00523203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копию свидетельства о рождении ребенка или копию договора о передаче ребенка на воспитание в семью, либо выписку из решения органа опеки и попечительства об учреждении над ребенком опеки;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совместное проживание с заявителем по месту жительства (месту пребывания) членов семьи, указанных в заявлении о выплате компенсации, и выданные не ранее чем за один месяц со дня обращения  с заявлением о выплате компенсации (представляются по собственной инициативе);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банковского лицевого счета на имя родителя (законного представителя).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заключении брака или свидетельства о расторжении брака (при наличии);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доходы каждого члена семьи, входящего в ее состав, за 3 </w:t>
      </w: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месяца, предшествующих месяцу подачи заявления;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трудовой книжки (для неработающих граждан);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-справку органа государственной службы занятости населения о регистрации (отсутствии регистрации) в качестве безработного (для неработающих граждан) (представляется родителем (законным представителем) по собственной инициативе);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об обучении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нахождении в академическом отпуске по медицинским показаниям (для лиц, обучающихся по очной форме обучения в организациях, осуществляющих образовательную деятельность);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отдела опеки и попечительства комитета по образованию Администрации муниципального образования «Сафоновский район» Смоленской области о получении (неполучении) денежных средств на содержание ребенка, находящегося под опекой (для опекунов) (представляется по собственной инициативе);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назначении на ребенка, в отношении которого возникло право на получение компенсации, государственного пособия на ребенка в Смоленской области (далее – пособие) (представляется родителем (законным представителем) по собственной инициативе).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на обработку персональных данных членов семьи, указанных в заявлении о выплате компенсации, или их законных представителей по форме согласно приложению № 2 к настоящему Порядку.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родителя (законного представителя) нескольких детей, посещающих одно и то же образовательное учреждение, заявление о выплате  компенсации и документы, указанные в пункте 4 настоящего Порядка, представляются родителем (законным представителем) на каждого ребенка.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вправе представить в образовательное учреждение  копию документа (квитанции-извещения), подтверждающего оплату за присмотр и уход за ребенком.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 имеет право запрашивать и получать в порядке, установленном федеральным законодательством, в государственных органах, органах местного самоуправления муниципальных образований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Смоленской области и организациях независимо от организационно-правовых форм и форм собственности информацию и документы, необходимые для решения вопроса о выплате родителю (законному представителю) компенсации.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документы, указанные в абзацах пятом, десятом, двенадцатом, тринадцатом настоящего </w:t>
      </w:r>
      <w:hyperlink r:id="rId9" w:history="1"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представлены родителем (законным представителем) по собственной инициативе, образовательное учреждение  в течение трех рабочих дней со дня представления иных документов в соответствии с настоящим пунктом направляет межведомственный запрос о предоставлении указанных документов (сведений, содержащихся в них) в соответствующие органы или организации.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одному из родителей (законных представителей) ребенка, в отношении которого возникло право на получение компенсации, назначено пособие, гражданин вправе обратиться в орган социальной защиты населения, назначивший пособие, для получения справки о назначении пособия.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документ, указанный в абзаце тринадцатом настоящего </w:t>
      </w:r>
      <w:hyperlink r:id="rId10" w:history="1"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 родителем (законным представителем) по собственной инициативе или получен образовательным  учреждением путем межведомственного взаимодействия, представление документов, указанных в абзацах  седьмом-двенадцатом настоящего </w:t>
      </w:r>
      <w:hyperlink r:id="rId11" w:history="1"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требуется.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наличии в семье лиц, указанных в </w:t>
      </w:r>
      <w:proofErr w:type="gramStart"/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"consultantplus://offline/ref=7F4E0190001A9688F012401C267831AD44F20A601E61220664BEA0B43EBF54A2065241C354E69E94D29B7ATAFCI" </w:instrTex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дополнительно к документам, указанным в </w:t>
      </w:r>
      <w:hyperlink r:id="rId12" w:history="1"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 (законный представитель) представляет: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заключении брака, либо копию решения органа опеки и попечительства, либо копию решения суда (в отношении детей, указанных в </w:t>
      </w:r>
      <w:hyperlink r:id="rId13" w:history="1"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</w:t>
        </w:r>
        <w:r w:rsidR="00523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</w:t>
        </w:r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 </w:t>
        </w:r>
        <w:r w:rsidR="00523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решения суда (в отношении детей, указанных в </w:t>
      </w:r>
      <w:hyperlink r:id="rId14" w:history="1"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третьем </w:t>
        </w:r>
        <w:r w:rsidR="00523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</w:t>
        </w:r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</w:t>
        </w:r>
        <w:r w:rsidR="00523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из организации, в которой ребенок находится на полном государственном обеспечении (в отношении детей, указанных в </w:t>
      </w:r>
      <w:hyperlink r:id="rId15" w:history="1"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четвертом </w:t>
        </w:r>
        <w:r w:rsidR="00523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</w:t>
        </w:r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2.2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из военного комиссариата по месту призыва (в отношении лиц, указанных в </w:t>
      </w:r>
      <w:hyperlink r:id="rId16" w:history="1"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пятом </w:t>
        </w:r>
        <w:r w:rsidR="00523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</w:t>
        </w:r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2.2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 (представляется родителем (законным представителем) по собственной инициативе);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решения суда или постановления следственных органов (в отношении лиц, указанных в </w:t>
      </w:r>
      <w:hyperlink r:id="rId17" w:history="1"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шестом </w:t>
        </w:r>
        <w:r w:rsidR="00523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</w:t>
        </w:r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2.2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Порядка).</w:t>
      </w:r>
    </w:p>
    <w:p w:rsidR="00A96F22" w:rsidRPr="00A96F22" w:rsidRDefault="00BF737B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4.2. </w:t>
      </w:r>
      <w:r w:rsidR="00A96F22"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исчислении дохода семьи учитываются доходы каждого члена семьи до удержания налогов, уплаты сборов и других обязательных платежей в соответствии с законодательством Российской Федерации.</w:t>
      </w:r>
    </w:p>
    <w:p w:rsid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величины среднедушевого дохода семьи производится на основании документов о составе семьи и размере доходов каждого члена семьи, представленных родителем (законным представителем).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среднедушевого дохода семьи определяется путем деления общей суммы дохода семьи за расчетный период на 3 и на число членов семьи.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указанные в пункте 4 и подпункте 4.1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представляются родителем (законным представителем) в образовательное учреждение с периодичностью 1 раз в год.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представления документа, указанного в абзаце тринадцатом пункта 4 настоящего Порядка, ежегодное представление документ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указанных в пункте 4 и подпункте 4.1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требуется.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Образовательное учреждение  формирует в отношении каждого родителя  (законного представителя) личное дело, в которое брошюруются документы, необходимые для принятия решения о выплате компенсации.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Личное дело родителя (законного представителя), сформированное</w:t>
      </w:r>
      <w:r w:rsidR="00BF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учреждении,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предоставляется руководите</w:t>
      </w:r>
      <w:r w:rsidR="00BF73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образовательного учреждения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 по образованию Администрации муниципального образования «Сафоновский район» Смоленской области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 по образованию) для его хранения и выплаты компенсации.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Образовательное учреждение </w:t>
      </w:r>
      <w:r w:rsidR="00BF7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до 10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текущего месяца</w:t>
      </w:r>
      <w:r w:rsidR="00BF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комитет по образованию информацию о днях фактического посещения каждым ребенком образовательного учреждения.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Комитет по образованию в течение 10 дней с момента получения всех необходимых документов, указанных в </w:t>
      </w:r>
      <w:hyperlink r:id="rId18" w:anchor="Par9#Par9" w:history="1">
        <w:r w:rsidR="00523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A96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</w:t>
        </w:r>
      </w:hyperlink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4.1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принимает решение о выплате компенсации или об отказе в ее выплате.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выплате компенсации либо об отказе в ее выплате принимается комиссией по предоставлению компенсации платы, взимаемой с родителей (законных представителей)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Смоленской области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всестороннего, полного и объективного рассмотрения всех представленных документов.</w:t>
      </w:r>
      <w:proofErr w:type="gramEnd"/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выплате компенсации принимается по следующим основаниям: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 заявителя права на получение компенсации;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с недостоверными сведениями;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документов,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523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</w:t>
      </w:r>
      <w:r w:rsidRPr="00A96F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настоящего Порядка,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за исключением документов, указанных в абзацах пятом, десятом, двенадцатом, тринадцатом пун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4 и абзаце пятом подпункта 4.1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учреждений, выдавших документ (документы), а также полученной иными способами, разрешенными федеральным законодательством.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выплате компенсации комитет по образованию не позднее чем через 5 дней со дня вынесения соответствующего решения извещает родителя (законного представителя) об отказе в выплате компенсации с указанием причин отказа.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выплате компенсации может быть обжалован в Администрацию муниципального образования «Сафоновский район» Смоленской области  и (или)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порядке.</w:t>
      </w:r>
    </w:p>
    <w:p w:rsid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Компенсация выплачивается, начиная с месяца подачи в образовательное учреждение документов, указанных в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23203"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523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23203" w:rsidRDefault="00523203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представления родителем (законным представителем) документа, указанного в абзаце тринадцатом пункта 4 настоящего Порядка, компенсация выплачивается в течение срока, не превышающего срок, на который назначено пособие.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Сумма компенсации, излишне выплаченная родителю (законному представителю) (в случае представления документов с заведомо неверными  сведениями, сокрытия данных, влияющих на выплату компенсации,  исчисление ее размеров), взыскивается с родителя (законного представителя) в судебном порядке.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излишне выплаченная родителю (законному представителю) по вине комитета по образованию удержанию с родителя (законного представителя) не подлежит, за исключением случая счетной ошибки.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Выплата компенсации производится ежемесячно путем перечисления денежных средств на лицевой банковский счет родителя (законного представителя).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В случае непредставления родителем (законным представителем) документов, указанных в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23203"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523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срок, установленн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абзацем четвертым подпункта 4.2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выплата компенсации приостанавливается.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возобновляется с месяца, в котором документы, указанные в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23203"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 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523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представлены.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Выплата компенсации прекращается в случаях: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выбытия ребенка из образовательного учреждения  по различным причинам;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была установлена недостоверность сведений, содержащихся в представленных документах;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ограничения родителя (законного представителя) ребенка в его родительских правах;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лишения родительских прав;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среднедушевой доход семьи превышает величину прожиточного минимума на душу населения, установленную в Смоленской области, или указанный среднедушевой доход не подтвержден;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была установлена недостоверность сведений, содержащихся в представленных документах.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Выплата компенсации прекращается с месяца, следующего за месяцем, в котором возникли обстоятельства, указанные в пункте 12 настоящего Порядка.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случае возникновения обстоятельств, влекущих за собой прекращение выплаты компенсации, родитель (зако</w:t>
      </w:r>
      <w:r w:rsidR="00523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представитель) обязан в десяти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дневный срок сообщить о наступлении этих обстоятельств в образовательное учреждение.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Информация о предоставлении выплат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 информации в Единой государственной информационной системе социального обеспечения осуществляются в соответствии с Федеральным законом «О государственной социальной помощи». </w:t>
      </w: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№ 1 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настоящему Порядку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Председателю комитета по образованию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 образования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«Сафоновский район» Смоленской области 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___________________________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ЗАЯВЛЕНИЕ</w:t>
      </w:r>
    </w:p>
    <w:p w:rsidR="00A96F22" w:rsidRPr="00A96F22" w:rsidRDefault="00A96F22" w:rsidP="00A96F2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выплате компенсации платы, взимаемой с родителей 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 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Я,_______________________________________________________________,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proofErr w:type="gramStart"/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удостоверяющий личность: вид ________________ серия ____ № ____________, выдан 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(дата выдачи и наименование органа, выдавшего документ)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проживающи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spellStart"/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адресу: _________________________________________________________________,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зарегистрированны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spellStart"/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 по  адресу: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(заполняется, если адрес регистрации отличается от адреса проживания)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страховой номер индивидуального лицевого счета (СНИЛС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 ______-______-_____,</w:t>
      </w:r>
      <w:proofErr w:type="gramEnd"/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 телефон:______________________________________________,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прошу  предоставить компенсацию части родительской платы за присмотр и уход 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__________________________________________________________,  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(фамилия, имя, отчество (при наличии) ребенка)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осваивающи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м(</w:t>
      </w:r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ей) </w:t>
      </w: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программу дошкольного образования в учреждении, реализующем образовательную программу дошкольного образования (без реализации образовательной программы дошкольного образования) </w:t>
      </w:r>
      <w:r w:rsidRPr="00A96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(наименование образовательного учреждения)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spellStart"/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является моим ________________________________ ребенком.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(первым, вторым, третьим и т.д.)                                                                                    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z w:val="28"/>
          <w:szCs w:val="28"/>
          <w:lang w:eastAsia="ru-RU"/>
        </w:rPr>
        <w:t>С  целью  определения  состава  и  среднедушевого  дохода  семьи для предоставления компенсации сообщаю сведения о составе моей семьи:</w:t>
      </w:r>
    </w:p>
    <w:p w:rsidR="00A96F22" w:rsidRPr="00A96F22" w:rsidRDefault="00A96F22" w:rsidP="00A96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386"/>
        <w:gridCol w:w="1895"/>
        <w:gridCol w:w="2606"/>
      </w:tblGrid>
      <w:tr w:rsidR="00A96F22" w:rsidRPr="00A96F22" w:rsidTr="005C54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96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96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96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члена семьи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члена семьи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</w:tr>
      <w:tr w:rsidR="00A96F22" w:rsidRPr="00A96F22" w:rsidTr="005C54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F22" w:rsidRPr="00A96F22" w:rsidTr="005C54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F22" w:rsidRPr="00A96F22" w:rsidTr="005C54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F22" w:rsidRPr="00A96F22" w:rsidTr="005C54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F22" w:rsidRPr="00A96F22" w:rsidTr="005C54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22" w:rsidRPr="00A96F22" w:rsidRDefault="00A96F22" w:rsidP="00A9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прилагаю следующие документы:</w:t>
      </w:r>
    </w:p>
    <w:p w:rsidR="00A96F22" w:rsidRPr="00A96F22" w:rsidRDefault="00A96F22" w:rsidP="00A96F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F22" w:rsidRPr="00A96F22" w:rsidRDefault="00A96F22" w:rsidP="00A96F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96F22" w:rsidRPr="00A96F22" w:rsidRDefault="00A96F22" w:rsidP="00A96F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предупрежде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 том, что компенсация, предоставленная неправомерно вследствие представления мною документов с заведомо неверными сведениями, сокрытия данных,  влияющих на ее предоставление или на исчисление размера, взыскивается в установленном законодательством порядке.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согласе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на) на проведение проверки представленных мною сведений.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обязуюсь уведомлять образовательную организацию о наступлении обстоятельств, влекущих прекращение предоставления компенсации и (или) изменение размера компенсации, в течение 10 рабочих дней со дня наступления соответствующих обстоятельств. 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zCs w:val="20"/>
          <w:lang w:eastAsia="ru-RU"/>
        </w:rPr>
        <w:t xml:space="preserve">«______»__________20_____                               __________________         ____________________             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zCs w:val="20"/>
          <w:lang w:eastAsia="ru-RU"/>
        </w:rPr>
        <w:t>Дата                                                                          Подпись</w:t>
      </w:r>
      <w:r w:rsidRPr="00A96F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(расшифровка подписи)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2" w:rsidRPr="00A96F22" w:rsidRDefault="00A96F22" w:rsidP="00A96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737B" w:rsidRDefault="00BF737B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№ 2 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настоящему Порядку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Председателю комитета по образованию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 образования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«Сафоновский район» Смоленской области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__________________________________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F22" w:rsidRPr="00A96F22" w:rsidRDefault="00A96F22" w:rsidP="00A96F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A96F22" w:rsidRPr="00A96F22" w:rsidRDefault="00A96F22" w:rsidP="00A96F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Я,_______________________________________________________________,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proofErr w:type="gramStart"/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удостоверяющий личность: вид _________ серия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 № ____________,</w:t>
      </w:r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выдан _______________________________________________,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(дата выдачи и наименование органа, выдавшего документ)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проживающи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spellStart"/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адресу: ________________________________________________________________,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зарегистрированны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spellStart"/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 по  адресу: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(заполняется, если адрес регистрации отличается от адреса проживания)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страховой номер индивидуального лицевого счета (СНИЛС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 ______-______-_____,</w:t>
      </w:r>
      <w:proofErr w:type="gramEnd"/>
    </w:p>
    <w:p w:rsidR="00A96F22" w:rsidRPr="00A96F22" w:rsidRDefault="00A96F22" w:rsidP="00A96F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 телефон:_______________________________________________,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свободно, своей волей и в своем интересе даю согласие сотрудникам _______________________________________________________ </w:t>
      </w:r>
      <w:r w:rsidRPr="00A96F22">
        <w:rPr>
          <w:rFonts w:ascii="Times New Roman" w:eastAsia="Times New Roman" w:hAnsi="Times New Roman" w:cs="Times New Roman"/>
          <w:i/>
          <w:spacing w:val="2"/>
          <w:lang w:eastAsia="ru-RU"/>
        </w:rPr>
        <w:t>(наименование образовательного учреждения)</w:t>
      </w: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комитета по образованию Администрации муниципального образования «Сафоновский район» Смоленской области, МУ «ЦБ МОУ»  на обработку (любое действие (операцию) или совокупность действии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gramStart"/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фамилия, имя, отчество (при наличии);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адрес регистрации и фактического проживания;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документ, удостоверяющий личность (серия, номер, кем и когда выдан);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страховой номер индивидуального лицевого счета (СНИЛС).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Вышеуказанные персональные данные предоставляю для обработки в целях получения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96F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Отзыв согласия осуществляется в соответствии с законодательством Российской Федерации.</w:t>
      </w:r>
    </w:p>
    <w:p w:rsidR="00A96F22" w:rsidRPr="00A96F22" w:rsidRDefault="00A96F22" w:rsidP="00A96F2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6F22" w:rsidRPr="00A96F22" w:rsidRDefault="00A96F22" w:rsidP="00A96F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zCs w:val="20"/>
          <w:lang w:eastAsia="ru-RU"/>
        </w:rPr>
        <w:t>«______»__________20_____             __________________                 __________________________</w:t>
      </w:r>
    </w:p>
    <w:p w:rsidR="00A96F22" w:rsidRPr="00A96F22" w:rsidRDefault="00A96F22" w:rsidP="00A96F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F2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            (подпись)                                           (расшифровка подписи)</w:t>
      </w:r>
    </w:p>
    <w:p w:rsidR="00A96F22" w:rsidRPr="00A96F22" w:rsidRDefault="00A96F22" w:rsidP="00A96F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2" w:rsidRPr="00A96F22" w:rsidRDefault="00A96F22" w:rsidP="00A96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96F22" w:rsidRPr="00A96F22" w:rsidRDefault="00A96F22" w:rsidP="00A96F22">
      <w:pPr>
        <w:shd w:val="clear" w:color="auto" w:fill="FFFFFF"/>
        <w:spacing w:after="0" w:line="315" w:lineRule="atLeast"/>
        <w:ind w:left="496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F22" w:rsidRPr="00A96F22" w:rsidRDefault="00A96F22" w:rsidP="00A96F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F22" w:rsidRPr="00F671B2" w:rsidRDefault="00A96F2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1B2" w:rsidRP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71B2" w:rsidRPr="00F671B2" w:rsidRDefault="00F671B2" w:rsidP="00F671B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F671B2" w:rsidRPr="00F671B2" w:rsidSect="00523203">
          <w:headerReference w:type="default" r:id="rId19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4A0486" w:rsidRPr="00A97B11" w:rsidRDefault="004A0486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A0486" w:rsidRPr="00A97B11" w:rsidSect="00F671B2">
      <w:pgSz w:w="11906" w:h="16838"/>
      <w:pgMar w:top="1134" w:right="566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00" w:rsidRDefault="00AF5200" w:rsidP="00F671B2">
      <w:pPr>
        <w:spacing w:after="0" w:line="240" w:lineRule="auto"/>
      </w:pPr>
      <w:r>
        <w:separator/>
      </w:r>
    </w:p>
  </w:endnote>
  <w:endnote w:type="continuationSeparator" w:id="0">
    <w:p w:rsidR="00AF5200" w:rsidRDefault="00AF5200" w:rsidP="00F6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00" w:rsidRDefault="00AF5200" w:rsidP="00F671B2">
      <w:pPr>
        <w:spacing w:after="0" w:line="240" w:lineRule="auto"/>
      </w:pPr>
      <w:r>
        <w:separator/>
      </w:r>
    </w:p>
  </w:footnote>
  <w:footnote w:type="continuationSeparator" w:id="0">
    <w:p w:rsidR="00AF5200" w:rsidRDefault="00AF5200" w:rsidP="00F6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511BCD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AF13DA">
      <w:rPr>
        <w:rFonts w:ascii="Times New Roman" w:hAnsi="Times New Roman"/>
        <w:noProof/>
        <w:sz w:val="28"/>
        <w:szCs w:val="28"/>
      </w:rPr>
      <w:t>12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AF52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905"/>
    <w:multiLevelType w:val="hybridMultilevel"/>
    <w:tmpl w:val="0DE099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20F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22785"/>
    <w:multiLevelType w:val="hybridMultilevel"/>
    <w:tmpl w:val="FB3C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7CED5C93"/>
    <w:multiLevelType w:val="hybridMultilevel"/>
    <w:tmpl w:val="CFD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11"/>
    <w:rsid w:val="00002552"/>
    <w:rsid w:val="000144F0"/>
    <w:rsid w:val="00025118"/>
    <w:rsid w:val="0002667E"/>
    <w:rsid w:val="000333CD"/>
    <w:rsid w:val="00054819"/>
    <w:rsid w:val="00066251"/>
    <w:rsid w:val="00072FC8"/>
    <w:rsid w:val="000A0056"/>
    <w:rsid w:val="000A3921"/>
    <w:rsid w:val="000A4FA0"/>
    <w:rsid w:val="000B7AF0"/>
    <w:rsid w:val="000C681B"/>
    <w:rsid w:val="000F2924"/>
    <w:rsid w:val="001300AF"/>
    <w:rsid w:val="0013595C"/>
    <w:rsid w:val="0015117B"/>
    <w:rsid w:val="00173C2F"/>
    <w:rsid w:val="001A132A"/>
    <w:rsid w:val="001A5642"/>
    <w:rsid w:val="001F39C0"/>
    <w:rsid w:val="001F7159"/>
    <w:rsid w:val="00217E03"/>
    <w:rsid w:val="00225356"/>
    <w:rsid w:val="00247900"/>
    <w:rsid w:val="00247A71"/>
    <w:rsid w:val="00281EF3"/>
    <w:rsid w:val="0029093B"/>
    <w:rsid w:val="002D20A7"/>
    <w:rsid w:val="00311ED4"/>
    <w:rsid w:val="0033667C"/>
    <w:rsid w:val="0034785B"/>
    <w:rsid w:val="0037287B"/>
    <w:rsid w:val="00375B8C"/>
    <w:rsid w:val="003D3A96"/>
    <w:rsid w:val="003F41A6"/>
    <w:rsid w:val="00400644"/>
    <w:rsid w:val="00406F3F"/>
    <w:rsid w:val="0041602C"/>
    <w:rsid w:val="00420FA4"/>
    <w:rsid w:val="0042515C"/>
    <w:rsid w:val="00431956"/>
    <w:rsid w:val="004575B0"/>
    <w:rsid w:val="0047608A"/>
    <w:rsid w:val="004875CA"/>
    <w:rsid w:val="004A0486"/>
    <w:rsid w:val="004B0A29"/>
    <w:rsid w:val="004C236F"/>
    <w:rsid w:val="004D3C4D"/>
    <w:rsid w:val="004F2FE1"/>
    <w:rsid w:val="00503396"/>
    <w:rsid w:val="00507B5E"/>
    <w:rsid w:val="00511BCD"/>
    <w:rsid w:val="00523203"/>
    <w:rsid w:val="00526849"/>
    <w:rsid w:val="00531B0C"/>
    <w:rsid w:val="0053258D"/>
    <w:rsid w:val="005444CD"/>
    <w:rsid w:val="00550292"/>
    <w:rsid w:val="00560E39"/>
    <w:rsid w:val="005759E1"/>
    <w:rsid w:val="005E640A"/>
    <w:rsid w:val="00656E6F"/>
    <w:rsid w:val="006937B8"/>
    <w:rsid w:val="006C604F"/>
    <w:rsid w:val="006E4BAD"/>
    <w:rsid w:val="00720FB4"/>
    <w:rsid w:val="007564BB"/>
    <w:rsid w:val="00777A17"/>
    <w:rsid w:val="00785338"/>
    <w:rsid w:val="007B7911"/>
    <w:rsid w:val="007C12D3"/>
    <w:rsid w:val="0080728C"/>
    <w:rsid w:val="00810B94"/>
    <w:rsid w:val="00817D38"/>
    <w:rsid w:val="0082063C"/>
    <w:rsid w:val="00844CD6"/>
    <w:rsid w:val="008541A9"/>
    <w:rsid w:val="008551DF"/>
    <w:rsid w:val="00866973"/>
    <w:rsid w:val="008839D2"/>
    <w:rsid w:val="00886518"/>
    <w:rsid w:val="008F0682"/>
    <w:rsid w:val="008F40C2"/>
    <w:rsid w:val="00900458"/>
    <w:rsid w:val="00910D21"/>
    <w:rsid w:val="009255A9"/>
    <w:rsid w:val="0093632B"/>
    <w:rsid w:val="00963D4F"/>
    <w:rsid w:val="00990208"/>
    <w:rsid w:val="00A433B5"/>
    <w:rsid w:val="00A515A0"/>
    <w:rsid w:val="00A56E45"/>
    <w:rsid w:val="00A57768"/>
    <w:rsid w:val="00A73C53"/>
    <w:rsid w:val="00A85F76"/>
    <w:rsid w:val="00A96F22"/>
    <w:rsid w:val="00A97B11"/>
    <w:rsid w:val="00AD4C0A"/>
    <w:rsid w:val="00AF13DA"/>
    <w:rsid w:val="00AF5200"/>
    <w:rsid w:val="00B04610"/>
    <w:rsid w:val="00B22AB0"/>
    <w:rsid w:val="00B3125A"/>
    <w:rsid w:val="00B736AA"/>
    <w:rsid w:val="00BB4BF8"/>
    <w:rsid w:val="00BC0D50"/>
    <w:rsid w:val="00BD1791"/>
    <w:rsid w:val="00BF737B"/>
    <w:rsid w:val="00C3305A"/>
    <w:rsid w:val="00C378CC"/>
    <w:rsid w:val="00C44C32"/>
    <w:rsid w:val="00CB2020"/>
    <w:rsid w:val="00CB5D80"/>
    <w:rsid w:val="00CE76A2"/>
    <w:rsid w:val="00D11688"/>
    <w:rsid w:val="00D14BCF"/>
    <w:rsid w:val="00D17605"/>
    <w:rsid w:val="00D5402A"/>
    <w:rsid w:val="00D676AE"/>
    <w:rsid w:val="00D91C0B"/>
    <w:rsid w:val="00DB0F65"/>
    <w:rsid w:val="00DB6BDC"/>
    <w:rsid w:val="00DD0553"/>
    <w:rsid w:val="00DE7E82"/>
    <w:rsid w:val="00DF5F46"/>
    <w:rsid w:val="00E43F3A"/>
    <w:rsid w:val="00E63406"/>
    <w:rsid w:val="00E65C05"/>
    <w:rsid w:val="00E77139"/>
    <w:rsid w:val="00E83AF0"/>
    <w:rsid w:val="00EB5A4F"/>
    <w:rsid w:val="00EE2EAC"/>
    <w:rsid w:val="00EE60A9"/>
    <w:rsid w:val="00F42C7E"/>
    <w:rsid w:val="00F671B2"/>
    <w:rsid w:val="00F80DEB"/>
    <w:rsid w:val="00FA1448"/>
    <w:rsid w:val="00FB1D2B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B2"/>
  </w:style>
  <w:style w:type="paragraph" w:styleId="a6">
    <w:name w:val="footer"/>
    <w:basedOn w:val="a"/>
    <w:link w:val="a7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B2"/>
  </w:style>
  <w:style w:type="paragraph" w:styleId="a8">
    <w:name w:val="Balloon Text"/>
    <w:basedOn w:val="a"/>
    <w:link w:val="a9"/>
    <w:uiPriority w:val="99"/>
    <w:semiHidden/>
    <w:unhideWhenUsed/>
    <w:rsid w:val="00F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B2"/>
  </w:style>
  <w:style w:type="paragraph" w:styleId="a6">
    <w:name w:val="footer"/>
    <w:basedOn w:val="a"/>
    <w:link w:val="a7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B2"/>
  </w:style>
  <w:style w:type="paragraph" w:styleId="a8">
    <w:name w:val="Balloon Text"/>
    <w:basedOn w:val="a"/>
    <w:link w:val="a9"/>
    <w:uiPriority w:val="99"/>
    <w:semiHidden/>
    <w:unhideWhenUsed/>
    <w:rsid w:val="00F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F4E0190001A9688F012401C267831AD44F20A601E61220664BEA0B43EBF54A2065241C354E69E94D29B7ATAFBI" TargetMode="External"/><Relationship Id="rId18" Type="http://schemas.openxmlformats.org/officeDocument/2006/relationships/hyperlink" Target="file:///C:\Documents%20and%20Settings\User\&#1056;&#1072;&#1073;&#1086;&#1095;&#1080;&#1081;%20&#1089;&#1090;&#1086;&#1083;\&#1055;&#1086;&#1089;&#1090;&#1072;&#1085;&#1086;&#1074;&#1083;&#1077;&#1085;&#1080;&#1077;%20&#1086;&#1073;&#1083;&#1072;&#1089;&#1090;&#1080;%20&#1087;&#1086;%20&#1088;&#1086;&#1076;&#1080;&#1090;.%20&#1087;&#1083;&#1072;&#1090;&#1077;.rt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4E0190001A9688F012401C267831AD44F20A601E61220664BEA0B43EBF54A2065241C354E69E94D29A7BTAFCI" TargetMode="External"/><Relationship Id="rId17" Type="http://schemas.openxmlformats.org/officeDocument/2006/relationships/hyperlink" Target="consultantplus://offline/ref=7F4E0190001A9688F012401C267831AD44F20A601E61220664BEA0B43EBF54A2065241C354E69E94D29B7ATAF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4E0190001A9688F012401C267831AD44F20A601E61220664BEA0B43EBF54A2065241C354E69E94D29B7ATAFB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53E65C620161CEA73200D4C922435EED8BF1541C72935A9C94B16711A335C8E0B18DF538BEC35108F679X2w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4E0190001A9688F012401C267831AD44F20A601E61220664BEA0B43EBF54A2065241C354E69E94D29B7ATAFBI" TargetMode="External"/><Relationship Id="rId10" Type="http://schemas.openxmlformats.org/officeDocument/2006/relationships/hyperlink" Target="consultantplus://offline/ref=2953E65C620161CEA73200D4C922435EED8BF1541C72935A9C94B16711A335C8E0B18DF538BEC35108F679X2wB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53E65C620161CEA73200D4C922435EED8BF1541C72935A9C94B16711A335C8E0B18DF538BEC35108F679X2wBH" TargetMode="External"/><Relationship Id="rId14" Type="http://schemas.openxmlformats.org/officeDocument/2006/relationships/hyperlink" Target="consultantplus://offline/ref=7F4E0190001A9688F012401C267831AD44F20A601E61220664BEA0B43EBF54A2065241C354E69E94D29B7ATA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13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2021-03-04T11:47:00Z</cp:lastPrinted>
  <dcterms:created xsi:type="dcterms:W3CDTF">2021-02-01T08:14:00Z</dcterms:created>
  <dcterms:modified xsi:type="dcterms:W3CDTF">2021-03-10T07:52:00Z</dcterms:modified>
</cp:coreProperties>
</file>